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shd w:val="clear" w:color="auto" w:fill="FFFFFF"/>
        <w:tblCellMar>
          <w:left w:w="0" w:type="dxa"/>
          <w:right w:w="0" w:type="dxa"/>
        </w:tblCellMar>
        <w:tblLook w:val="04A0" w:firstRow="1" w:lastRow="0" w:firstColumn="1" w:lastColumn="0" w:noHBand="0" w:noVBand="1"/>
      </w:tblPr>
      <w:tblGrid>
        <w:gridCol w:w="9072"/>
      </w:tblGrid>
      <w:tr w:rsidR="0041616D" w:rsidRPr="0041616D" w:rsidTr="0041616D">
        <w:tc>
          <w:tcPr>
            <w:tcW w:w="0" w:type="auto"/>
            <w:tcBorders>
              <w:top w:val="nil"/>
              <w:left w:val="nil"/>
              <w:bottom w:val="nil"/>
              <w:right w:val="nil"/>
            </w:tcBorders>
            <w:shd w:val="clear" w:color="auto" w:fill="FFFFFF"/>
            <w:vAlign w:val="bottom"/>
            <w:hideMark/>
          </w:tcPr>
          <w:tbl>
            <w:tblPr>
              <w:tblW w:w="5000" w:type="pct"/>
              <w:tblCellMar>
                <w:left w:w="0" w:type="dxa"/>
                <w:right w:w="0" w:type="dxa"/>
              </w:tblCellMar>
              <w:tblLook w:val="04A0" w:firstRow="1" w:lastRow="0" w:firstColumn="1" w:lastColumn="0" w:noHBand="0" w:noVBand="1"/>
            </w:tblPr>
            <w:tblGrid>
              <w:gridCol w:w="9072"/>
            </w:tblGrid>
            <w:tr w:rsidR="0041616D" w:rsidRPr="0041616D" w:rsidTr="0041616D">
              <w:tc>
                <w:tcPr>
                  <w:tcW w:w="0" w:type="auto"/>
                  <w:tcBorders>
                    <w:top w:val="nil"/>
                    <w:left w:val="nil"/>
                    <w:bottom w:val="nil"/>
                    <w:right w:val="nil"/>
                  </w:tcBorders>
                  <w:vAlign w:val="bottom"/>
                  <w:hideMark/>
                </w:tcPr>
                <w:tbl>
                  <w:tblPr>
                    <w:tblW w:w="5000" w:type="pct"/>
                    <w:tblCellMar>
                      <w:left w:w="0" w:type="dxa"/>
                      <w:right w:w="0" w:type="dxa"/>
                    </w:tblCellMar>
                    <w:tblLook w:val="04A0" w:firstRow="1" w:lastRow="0" w:firstColumn="1" w:lastColumn="0" w:noHBand="0" w:noVBand="1"/>
                  </w:tblPr>
                  <w:tblGrid>
                    <w:gridCol w:w="2268"/>
                    <w:gridCol w:w="6804"/>
                  </w:tblGrid>
                  <w:tr w:rsidR="0041616D" w:rsidRPr="0041616D">
                    <w:tc>
                      <w:tcPr>
                        <w:tcW w:w="1250" w:type="pct"/>
                        <w:tcBorders>
                          <w:top w:val="nil"/>
                          <w:left w:val="nil"/>
                          <w:bottom w:val="nil"/>
                          <w:right w:val="nil"/>
                        </w:tcBorders>
                        <w:tcMar>
                          <w:top w:w="105" w:type="dxa"/>
                          <w:left w:w="105" w:type="dxa"/>
                          <w:bottom w:w="105" w:type="dxa"/>
                          <w:right w:w="105" w:type="dxa"/>
                        </w:tcMar>
                        <w:hideMark/>
                      </w:tcPr>
                      <w:p w:rsidR="0041616D" w:rsidRPr="0041616D" w:rsidRDefault="0041616D" w:rsidP="0041616D">
                        <w:pPr>
                          <w:spacing w:after="0" w:line="240" w:lineRule="auto"/>
                          <w:rPr>
                            <w:rFonts w:ascii="Tahoma" w:eastAsia="Times New Roman" w:hAnsi="Tahoma" w:cs="Tahoma"/>
                            <w:color w:val="6D6F72"/>
                            <w:sz w:val="20"/>
                            <w:szCs w:val="20"/>
                            <w:lang w:eastAsia="ro-RO"/>
                          </w:rPr>
                        </w:pPr>
                        <w:r w:rsidRPr="0041616D">
                          <w:rPr>
                            <w:rFonts w:ascii="inherit" w:eastAsia="Times New Roman" w:hAnsi="inherit" w:cs="Tahoma"/>
                            <w:b/>
                            <w:bCs/>
                            <w:color w:val="6D6F72"/>
                            <w:sz w:val="20"/>
                            <w:szCs w:val="20"/>
                            <w:bdr w:val="none" w:sz="0" w:space="0" w:color="auto" w:frame="1"/>
                            <w:lang w:eastAsia="ro-RO"/>
                          </w:rPr>
                          <w:t>Nr.</w:t>
                        </w:r>
                        <w:r w:rsidRPr="0041616D">
                          <w:rPr>
                            <w:rFonts w:ascii="Tahoma" w:eastAsia="Times New Roman" w:hAnsi="Tahoma" w:cs="Tahoma"/>
                            <w:color w:val="6D6F72"/>
                            <w:sz w:val="20"/>
                            <w:szCs w:val="20"/>
                            <w:lang w:eastAsia="ro-RO"/>
                          </w:rPr>
                          <w:t> </w:t>
                        </w:r>
                        <w:r w:rsidRPr="0041616D">
                          <w:rPr>
                            <w:rFonts w:ascii="inherit" w:eastAsia="Times New Roman" w:hAnsi="inherit" w:cs="Tahoma"/>
                            <w:color w:val="6D6F72"/>
                            <w:sz w:val="20"/>
                            <w:szCs w:val="20"/>
                            <w:bdr w:val="none" w:sz="0" w:space="0" w:color="auto" w:frame="1"/>
                            <w:lang w:eastAsia="ro-RO"/>
                          </w:rPr>
                          <w:t>unic (nr. format vechi) :</w:t>
                        </w:r>
                      </w:p>
                    </w:tc>
                    <w:tc>
                      <w:tcPr>
                        <w:tcW w:w="3750" w:type="pct"/>
                        <w:tcBorders>
                          <w:top w:val="nil"/>
                          <w:left w:val="nil"/>
                          <w:bottom w:val="nil"/>
                          <w:right w:val="nil"/>
                        </w:tcBorders>
                        <w:tcMar>
                          <w:top w:w="105" w:type="dxa"/>
                          <w:left w:w="105" w:type="dxa"/>
                          <w:bottom w:w="105" w:type="dxa"/>
                          <w:right w:w="105" w:type="dxa"/>
                        </w:tcMar>
                        <w:hideMark/>
                      </w:tcPr>
                      <w:p w:rsidR="0041616D" w:rsidRPr="0041616D" w:rsidRDefault="0041616D" w:rsidP="0041616D">
                        <w:pPr>
                          <w:spacing w:after="0" w:line="240" w:lineRule="auto"/>
                          <w:rPr>
                            <w:rFonts w:ascii="Tahoma" w:eastAsia="Times New Roman" w:hAnsi="Tahoma" w:cs="Tahoma"/>
                            <w:color w:val="6D6F72"/>
                            <w:sz w:val="20"/>
                            <w:szCs w:val="20"/>
                            <w:lang w:eastAsia="ro-RO"/>
                          </w:rPr>
                        </w:pPr>
                        <w:r>
                          <w:rPr>
                            <w:rFonts w:ascii="Tahoma" w:eastAsia="Times New Roman" w:hAnsi="Tahoma" w:cs="Tahoma"/>
                            <w:color w:val="6D6F72"/>
                            <w:sz w:val="20"/>
                            <w:szCs w:val="20"/>
                            <w:lang w:eastAsia="ro-RO"/>
                          </w:rPr>
                          <w:t>****</w:t>
                        </w:r>
                        <w:r w:rsidRPr="0041616D">
                          <w:rPr>
                            <w:rFonts w:ascii="Tahoma" w:eastAsia="Times New Roman" w:hAnsi="Tahoma" w:cs="Tahoma"/>
                            <w:color w:val="6D6F72"/>
                            <w:sz w:val="20"/>
                            <w:szCs w:val="20"/>
                            <w:lang w:eastAsia="ro-RO"/>
                          </w:rPr>
                          <w:t>/325/2015</w:t>
                        </w:r>
                      </w:p>
                    </w:tc>
                  </w:tr>
                  <w:tr w:rsidR="0041616D" w:rsidRPr="0041616D">
                    <w:tc>
                      <w:tcPr>
                        <w:tcW w:w="1250" w:type="pct"/>
                        <w:tcBorders>
                          <w:top w:val="nil"/>
                          <w:left w:val="nil"/>
                          <w:bottom w:val="nil"/>
                          <w:right w:val="nil"/>
                        </w:tcBorders>
                        <w:tcMar>
                          <w:top w:w="105" w:type="dxa"/>
                          <w:left w:w="105" w:type="dxa"/>
                          <w:bottom w:w="105" w:type="dxa"/>
                          <w:right w:w="105" w:type="dxa"/>
                        </w:tcMar>
                        <w:hideMark/>
                      </w:tcPr>
                      <w:p w:rsidR="0041616D" w:rsidRPr="0041616D" w:rsidRDefault="0041616D" w:rsidP="0041616D">
                        <w:pPr>
                          <w:spacing w:after="0" w:line="240" w:lineRule="auto"/>
                          <w:rPr>
                            <w:rFonts w:ascii="Tahoma" w:eastAsia="Times New Roman" w:hAnsi="Tahoma" w:cs="Tahoma"/>
                            <w:color w:val="6D6F72"/>
                            <w:sz w:val="20"/>
                            <w:szCs w:val="20"/>
                            <w:lang w:eastAsia="ro-RO"/>
                          </w:rPr>
                        </w:pPr>
                        <w:r w:rsidRPr="0041616D">
                          <w:rPr>
                            <w:rFonts w:ascii="inherit" w:eastAsia="Times New Roman" w:hAnsi="inherit" w:cs="Tahoma"/>
                            <w:b/>
                            <w:bCs/>
                            <w:color w:val="6D6F72"/>
                            <w:sz w:val="20"/>
                            <w:szCs w:val="20"/>
                            <w:bdr w:val="none" w:sz="0" w:space="0" w:color="auto" w:frame="1"/>
                            <w:lang w:eastAsia="ro-RO"/>
                          </w:rPr>
                          <w:t>Data inregistrarii</w:t>
                        </w:r>
                      </w:p>
                    </w:tc>
                    <w:tc>
                      <w:tcPr>
                        <w:tcW w:w="3750" w:type="pct"/>
                        <w:tcBorders>
                          <w:top w:val="nil"/>
                          <w:left w:val="nil"/>
                          <w:bottom w:val="nil"/>
                          <w:right w:val="nil"/>
                        </w:tcBorders>
                        <w:tcMar>
                          <w:top w:w="105" w:type="dxa"/>
                          <w:left w:w="105" w:type="dxa"/>
                          <w:bottom w:w="105" w:type="dxa"/>
                          <w:right w:w="105" w:type="dxa"/>
                        </w:tcMar>
                        <w:hideMark/>
                      </w:tcPr>
                      <w:p w:rsidR="0041616D" w:rsidRPr="0041616D" w:rsidRDefault="0041616D" w:rsidP="0041616D">
                        <w:pPr>
                          <w:spacing w:after="0" w:line="240" w:lineRule="auto"/>
                          <w:rPr>
                            <w:rFonts w:ascii="Tahoma" w:eastAsia="Times New Roman" w:hAnsi="Tahoma" w:cs="Tahoma"/>
                            <w:color w:val="6D6F72"/>
                            <w:sz w:val="20"/>
                            <w:szCs w:val="20"/>
                            <w:lang w:eastAsia="ro-RO"/>
                          </w:rPr>
                        </w:pPr>
                        <w:r>
                          <w:rPr>
                            <w:rFonts w:ascii="Tahoma" w:eastAsia="Times New Roman" w:hAnsi="Tahoma" w:cs="Tahoma"/>
                            <w:color w:val="6D6F72"/>
                            <w:sz w:val="20"/>
                            <w:szCs w:val="20"/>
                            <w:lang w:eastAsia="ro-RO"/>
                          </w:rPr>
                          <w:t>**</w:t>
                        </w:r>
                        <w:r w:rsidRPr="0041616D">
                          <w:rPr>
                            <w:rFonts w:ascii="Tahoma" w:eastAsia="Times New Roman" w:hAnsi="Tahoma" w:cs="Tahoma"/>
                            <w:color w:val="6D6F72"/>
                            <w:sz w:val="20"/>
                            <w:szCs w:val="20"/>
                            <w:lang w:eastAsia="ro-RO"/>
                          </w:rPr>
                          <w:t>.11.2015</w:t>
                        </w:r>
                      </w:p>
                    </w:tc>
                  </w:tr>
                  <w:tr w:rsidR="0041616D" w:rsidRPr="0041616D">
                    <w:tc>
                      <w:tcPr>
                        <w:tcW w:w="1250" w:type="pct"/>
                        <w:tcBorders>
                          <w:top w:val="nil"/>
                          <w:left w:val="nil"/>
                          <w:bottom w:val="nil"/>
                          <w:right w:val="nil"/>
                        </w:tcBorders>
                        <w:tcMar>
                          <w:top w:w="105" w:type="dxa"/>
                          <w:left w:w="105" w:type="dxa"/>
                          <w:bottom w:w="105" w:type="dxa"/>
                          <w:right w:w="105" w:type="dxa"/>
                        </w:tcMar>
                        <w:hideMark/>
                      </w:tcPr>
                      <w:p w:rsidR="0041616D" w:rsidRPr="0041616D" w:rsidRDefault="0041616D" w:rsidP="0041616D">
                        <w:pPr>
                          <w:spacing w:after="0" w:line="240" w:lineRule="auto"/>
                          <w:rPr>
                            <w:rFonts w:ascii="Tahoma" w:eastAsia="Times New Roman" w:hAnsi="Tahoma" w:cs="Tahoma"/>
                            <w:color w:val="6D6F72"/>
                            <w:sz w:val="20"/>
                            <w:szCs w:val="20"/>
                            <w:lang w:eastAsia="ro-RO"/>
                          </w:rPr>
                        </w:pPr>
                        <w:r w:rsidRPr="0041616D">
                          <w:rPr>
                            <w:rFonts w:ascii="inherit" w:eastAsia="Times New Roman" w:hAnsi="inherit" w:cs="Tahoma"/>
                            <w:b/>
                            <w:bCs/>
                            <w:color w:val="6D6F72"/>
                            <w:sz w:val="20"/>
                            <w:szCs w:val="20"/>
                            <w:bdr w:val="none" w:sz="0" w:space="0" w:color="auto" w:frame="1"/>
                            <w:lang w:eastAsia="ro-RO"/>
                          </w:rPr>
                          <w:t>Data ultimei modificari:</w:t>
                        </w:r>
                      </w:p>
                    </w:tc>
                    <w:tc>
                      <w:tcPr>
                        <w:tcW w:w="3750" w:type="pct"/>
                        <w:tcBorders>
                          <w:top w:val="nil"/>
                          <w:left w:val="nil"/>
                          <w:bottom w:val="nil"/>
                          <w:right w:val="nil"/>
                        </w:tcBorders>
                        <w:tcMar>
                          <w:top w:w="105" w:type="dxa"/>
                          <w:left w:w="105" w:type="dxa"/>
                          <w:bottom w:w="105" w:type="dxa"/>
                          <w:right w:w="105" w:type="dxa"/>
                        </w:tcMar>
                        <w:hideMark/>
                      </w:tcPr>
                      <w:p w:rsidR="0041616D" w:rsidRPr="0041616D" w:rsidRDefault="0041616D" w:rsidP="0041616D">
                        <w:pPr>
                          <w:spacing w:after="0" w:line="240" w:lineRule="auto"/>
                          <w:rPr>
                            <w:rFonts w:ascii="Tahoma" w:eastAsia="Times New Roman" w:hAnsi="Tahoma" w:cs="Tahoma"/>
                            <w:color w:val="6D6F72"/>
                            <w:sz w:val="20"/>
                            <w:szCs w:val="20"/>
                            <w:lang w:eastAsia="ro-RO"/>
                          </w:rPr>
                        </w:pPr>
                        <w:r w:rsidRPr="0041616D">
                          <w:rPr>
                            <w:rFonts w:ascii="Tahoma" w:eastAsia="Times New Roman" w:hAnsi="Tahoma" w:cs="Tahoma"/>
                            <w:color w:val="6D6F72"/>
                            <w:sz w:val="20"/>
                            <w:szCs w:val="20"/>
                            <w:lang w:eastAsia="ro-RO"/>
                          </w:rPr>
                          <w:t>13.01.2016</w:t>
                        </w:r>
                      </w:p>
                    </w:tc>
                  </w:tr>
                  <w:tr w:rsidR="0041616D" w:rsidRPr="0041616D">
                    <w:tc>
                      <w:tcPr>
                        <w:tcW w:w="1250" w:type="pct"/>
                        <w:tcBorders>
                          <w:top w:val="nil"/>
                          <w:left w:val="nil"/>
                          <w:bottom w:val="nil"/>
                          <w:right w:val="nil"/>
                        </w:tcBorders>
                        <w:tcMar>
                          <w:top w:w="105" w:type="dxa"/>
                          <w:left w:w="105" w:type="dxa"/>
                          <w:bottom w:w="105" w:type="dxa"/>
                          <w:right w:w="105" w:type="dxa"/>
                        </w:tcMar>
                        <w:hideMark/>
                      </w:tcPr>
                      <w:p w:rsidR="0041616D" w:rsidRPr="0041616D" w:rsidRDefault="0041616D" w:rsidP="0041616D">
                        <w:pPr>
                          <w:spacing w:after="0" w:line="240" w:lineRule="auto"/>
                          <w:rPr>
                            <w:rFonts w:ascii="Tahoma" w:eastAsia="Times New Roman" w:hAnsi="Tahoma" w:cs="Tahoma"/>
                            <w:color w:val="6D6F72"/>
                            <w:sz w:val="20"/>
                            <w:szCs w:val="20"/>
                            <w:lang w:eastAsia="ro-RO"/>
                          </w:rPr>
                        </w:pPr>
                        <w:r w:rsidRPr="0041616D">
                          <w:rPr>
                            <w:rFonts w:ascii="inherit" w:eastAsia="Times New Roman" w:hAnsi="inherit" w:cs="Tahoma"/>
                            <w:b/>
                            <w:bCs/>
                            <w:color w:val="6D6F72"/>
                            <w:sz w:val="20"/>
                            <w:szCs w:val="20"/>
                            <w:bdr w:val="none" w:sz="0" w:space="0" w:color="auto" w:frame="1"/>
                            <w:lang w:eastAsia="ro-RO"/>
                          </w:rPr>
                          <w:t>Sectie:</w:t>
                        </w:r>
                      </w:p>
                    </w:tc>
                    <w:tc>
                      <w:tcPr>
                        <w:tcW w:w="3750" w:type="pct"/>
                        <w:tcBorders>
                          <w:top w:val="nil"/>
                          <w:left w:val="nil"/>
                          <w:bottom w:val="nil"/>
                          <w:right w:val="nil"/>
                        </w:tcBorders>
                        <w:tcMar>
                          <w:top w:w="105" w:type="dxa"/>
                          <w:left w:w="105" w:type="dxa"/>
                          <w:bottom w:w="105" w:type="dxa"/>
                          <w:right w:w="105" w:type="dxa"/>
                        </w:tcMar>
                        <w:hideMark/>
                      </w:tcPr>
                      <w:p w:rsidR="0041616D" w:rsidRPr="0041616D" w:rsidRDefault="0041616D" w:rsidP="0041616D">
                        <w:pPr>
                          <w:spacing w:after="0" w:line="240" w:lineRule="auto"/>
                          <w:rPr>
                            <w:rFonts w:ascii="Tahoma" w:eastAsia="Times New Roman" w:hAnsi="Tahoma" w:cs="Tahoma"/>
                            <w:color w:val="6D6F72"/>
                            <w:sz w:val="20"/>
                            <w:szCs w:val="20"/>
                            <w:lang w:eastAsia="ro-RO"/>
                          </w:rPr>
                        </w:pPr>
                        <w:r w:rsidRPr="0041616D">
                          <w:rPr>
                            <w:rFonts w:ascii="Tahoma" w:eastAsia="Times New Roman" w:hAnsi="Tahoma" w:cs="Tahoma"/>
                            <w:color w:val="6D6F72"/>
                            <w:sz w:val="20"/>
                            <w:szCs w:val="20"/>
                            <w:lang w:eastAsia="ro-RO"/>
                          </w:rPr>
                          <w:t>SECŢIA a II -a CIVILĂ</w:t>
                        </w:r>
                      </w:p>
                    </w:tc>
                  </w:tr>
                  <w:tr w:rsidR="0041616D" w:rsidRPr="0041616D">
                    <w:tc>
                      <w:tcPr>
                        <w:tcW w:w="1250" w:type="pct"/>
                        <w:tcBorders>
                          <w:top w:val="nil"/>
                          <w:left w:val="nil"/>
                          <w:bottom w:val="nil"/>
                          <w:right w:val="nil"/>
                        </w:tcBorders>
                        <w:tcMar>
                          <w:top w:w="105" w:type="dxa"/>
                          <w:left w:w="105" w:type="dxa"/>
                          <w:bottom w:w="105" w:type="dxa"/>
                          <w:right w:w="105" w:type="dxa"/>
                        </w:tcMar>
                        <w:hideMark/>
                      </w:tcPr>
                      <w:p w:rsidR="0041616D" w:rsidRPr="0041616D" w:rsidRDefault="0041616D" w:rsidP="0041616D">
                        <w:pPr>
                          <w:spacing w:after="0" w:line="240" w:lineRule="auto"/>
                          <w:rPr>
                            <w:rFonts w:ascii="Tahoma" w:eastAsia="Times New Roman" w:hAnsi="Tahoma" w:cs="Tahoma"/>
                            <w:color w:val="6D6F72"/>
                            <w:sz w:val="20"/>
                            <w:szCs w:val="20"/>
                            <w:lang w:eastAsia="ro-RO"/>
                          </w:rPr>
                        </w:pPr>
                        <w:r w:rsidRPr="0041616D">
                          <w:rPr>
                            <w:rFonts w:ascii="inherit" w:eastAsia="Times New Roman" w:hAnsi="inherit" w:cs="Tahoma"/>
                            <w:b/>
                            <w:bCs/>
                            <w:color w:val="6D6F72"/>
                            <w:sz w:val="20"/>
                            <w:szCs w:val="20"/>
                            <w:bdr w:val="none" w:sz="0" w:space="0" w:color="auto" w:frame="1"/>
                            <w:lang w:eastAsia="ro-RO"/>
                          </w:rPr>
                          <w:t>Materie:</w:t>
                        </w:r>
                      </w:p>
                    </w:tc>
                    <w:tc>
                      <w:tcPr>
                        <w:tcW w:w="3750" w:type="pct"/>
                        <w:tcBorders>
                          <w:top w:val="nil"/>
                          <w:left w:val="nil"/>
                          <w:bottom w:val="nil"/>
                          <w:right w:val="nil"/>
                        </w:tcBorders>
                        <w:tcMar>
                          <w:top w:w="105" w:type="dxa"/>
                          <w:left w:w="105" w:type="dxa"/>
                          <w:bottom w:w="105" w:type="dxa"/>
                          <w:right w:w="105" w:type="dxa"/>
                        </w:tcMar>
                        <w:hideMark/>
                      </w:tcPr>
                      <w:p w:rsidR="0041616D" w:rsidRPr="0041616D" w:rsidRDefault="0041616D" w:rsidP="0041616D">
                        <w:pPr>
                          <w:spacing w:after="0" w:line="240" w:lineRule="auto"/>
                          <w:rPr>
                            <w:rFonts w:ascii="Tahoma" w:eastAsia="Times New Roman" w:hAnsi="Tahoma" w:cs="Tahoma"/>
                            <w:color w:val="6D6F72"/>
                            <w:sz w:val="20"/>
                            <w:szCs w:val="20"/>
                            <w:lang w:eastAsia="ro-RO"/>
                          </w:rPr>
                        </w:pPr>
                        <w:r w:rsidRPr="0041616D">
                          <w:rPr>
                            <w:rFonts w:ascii="Tahoma" w:eastAsia="Times New Roman" w:hAnsi="Tahoma" w:cs="Tahoma"/>
                            <w:color w:val="6D6F72"/>
                            <w:sz w:val="20"/>
                            <w:szCs w:val="20"/>
                            <w:lang w:eastAsia="ro-RO"/>
                          </w:rPr>
                          <w:t>Minori şi familie</w:t>
                        </w:r>
                      </w:p>
                    </w:tc>
                  </w:tr>
                  <w:tr w:rsidR="0041616D" w:rsidRPr="0041616D">
                    <w:tc>
                      <w:tcPr>
                        <w:tcW w:w="1250" w:type="pct"/>
                        <w:tcBorders>
                          <w:top w:val="nil"/>
                          <w:left w:val="nil"/>
                          <w:bottom w:val="nil"/>
                          <w:right w:val="nil"/>
                        </w:tcBorders>
                        <w:tcMar>
                          <w:top w:w="105" w:type="dxa"/>
                          <w:left w:w="105" w:type="dxa"/>
                          <w:bottom w:w="105" w:type="dxa"/>
                          <w:right w:w="105" w:type="dxa"/>
                        </w:tcMar>
                        <w:hideMark/>
                      </w:tcPr>
                      <w:p w:rsidR="0041616D" w:rsidRPr="0041616D" w:rsidRDefault="0041616D" w:rsidP="0041616D">
                        <w:pPr>
                          <w:spacing w:after="0" w:line="240" w:lineRule="auto"/>
                          <w:rPr>
                            <w:rFonts w:ascii="Tahoma" w:eastAsia="Times New Roman" w:hAnsi="Tahoma" w:cs="Tahoma"/>
                            <w:color w:val="6D6F72"/>
                            <w:sz w:val="20"/>
                            <w:szCs w:val="20"/>
                            <w:lang w:eastAsia="ro-RO"/>
                          </w:rPr>
                        </w:pPr>
                        <w:r w:rsidRPr="0041616D">
                          <w:rPr>
                            <w:rFonts w:ascii="inherit" w:eastAsia="Times New Roman" w:hAnsi="inherit" w:cs="Tahoma"/>
                            <w:b/>
                            <w:bCs/>
                            <w:color w:val="6D6F72"/>
                            <w:sz w:val="20"/>
                            <w:szCs w:val="20"/>
                            <w:bdr w:val="none" w:sz="0" w:space="0" w:color="auto" w:frame="1"/>
                            <w:lang w:eastAsia="ro-RO"/>
                          </w:rPr>
                          <w:t>Obiect:</w:t>
                        </w:r>
                      </w:p>
                    </w:tc>
                    <w:tc>
                      <w:tcPr>
                        <w:tcW w:w="3750" w:type="pct"/>
                        <w:tcBorders>
                          <w:top w:val="nil"/>
                          <w:left w:val="nil"/>
                          <w:bottom w:val="nil"/>
                          <w:right w:val="nil"/>
                        </w:tcBorders>
                        <w:tcMar>
                          <w:top w:w="105" w:type="dxa"/>
                          <w:left w:w="105" w:type="dxa"/>
                          <w:bottom w:w="105" w:type="dxa"/>
                          <w:right w:w="105" w:type="dxa"/>
                        </w:tcMar>
                        <w:hideMark/>
                      </w:tcPr>
                      <w:p w:rsidR="0041616D" w:rsidRPr="0041616D" w:rsidRDefault="0041616D" w:rsidP="0041616D">
                        <w:pPr>
                          <w:spacing w:after="0" w:line="240" w:lineRule="auto"/>
                          <w:rPr>
                            <w:rFonts w:ascii="Tahoma" w:eastAsia="Times New Roman" w:hAnsi="Tahoma" w:cs="Tahoma"/>
                            <w:color w:val="6D6F72"/>
                            <w:sz w:val="20"/>
                            <w:szCs w:val="20"/>
                            <w:lang w:eastAsia="ro-RO"/>
                          </w:rPr>
                        </w:pPr>
                        <w:r w:rsidRPr="0041616D">
                          <w:rPr>
                            <w:rFonts w:ascii="Tahoma" w:eastAsia="Times New Roman" w:hAnsi="Tahoma" w:cs="Tahoma"/>
                            <w:color w:val="6D6F72"/>
                            <w:sz w:val="20"/>
                            <w:szCs w:val="20"/>
                            <w:lang w:eastAsia="ro-RO"/>
                          </w:rPr>
                          <w:t>consfiinţire acord mediere</w:t>
                        </w:r>
                      </w:p>
                    </w:tc>
                  </w:tr>
                  <w:tr w:rsidR="0041616D" w:rsidRPr="0041616D">
                    <w:tc>
                      <w:tcPr>
                        <w:tcW w:w="1250" w:type="pct"/>
                        <w:tcBorders>
                          <w:top w:val="nil"/>
                          <w:left w:val="nil"/>
                          <w:bottom w:val="nil"/>
                          <w:right w:val="nil"/>
                        </w:tcBorders>
                        <w:tcMar>
                          <w:top w:w="105" w:type="dxa"/>
                          <w:left w:w="105" w:type="dxa"/>
                          <w:bottom w:w="105" w:type="dxa"/>
                          <w:right w:w="105" w:type="dxa"/>
                        </w:tcMar>
                        <w:hideMark/>
                      </w:tcPr>
                      <w:p w:rsidR="0041616D" w:rsidRPr="0041616D" w:rsidRDefault="0041616D" w:rsidP="0041616D">
                        <w:pPr>
                          <w:spacing w:after="0" w:line="240" w:lineRule="auto"/>
                          <w:rPr>
                            <w:rFonts w:ascii="Tahoma" w:eastAsia="Times New Roman" w:hAnsi="Tahoma" w:cs="Tahoma"/>
                            <w:color w:val="6D6F72"/>
                            <w:sz w:val="20"/>
                            <w:szCs w:val="20"/>
                            <w:lang w:eastAsia="ro-RO"/>
                          </w:rPr>
                        </w:pPr>
                        <w:r w:rsidRPr="0041616D">
                          <w:rPr>
                            <w:rFonts w:ascii="inherit" w:eastAsia="Times New Roman" w:hAnsi="inherit" w:cs="Tahoma"/>
                            <w:b/>
                            <w:bCs/>
                            <w:color w:val="6D6F72"/>
                            <w:sz w:val="20"/>
                            <w:szCs w:val="20"/>
                            <w:bdr w:val="none" w:sz="0" w:space="0" w:color="auto" w:frame="1"/>
                            <w:lang w:eastAsia="ro-RO"/>
                          </w:rPr>
                          <w:t>Stadiu procesual:</w:t>
                        </w:r>
                      </w:p>
                    </w:tc>
                    <w:tc>
                      <w:tcPr>
                        <w:tcW w:w="3750" w:type="pct"/>
                        <w:tcBorders>
                          <w:top w:val="nil"/>
                          <w:left w:val="nil"/>
                          <w:bottom w:val="nil"/>
                          <w:right w:val="nil"/>
                        </w:tcBorders>
                        <w:tcMar>
                          <w:top w:w="105" w:type="dxa"/>
                          <w:left w:w="105" w:type="dxa"/>
                          <w:bottom w:w="105" w:type="dxa"/>
                          <w:right w:w="105" w:type="dxa"/>
                        </w:tcMar>
                        <w:hideMark/>
                      </w:tcPr>
                      <w:p w:rsidR="0041616D" w:rsidRPr="0041616D" w:rsidRDefault="0041616D" w:rsidP="0041616D">
                        <w:pPr>
                          <w:spacing w:after="0" w:line="240" w:lineRule="auto"/>
                          <w:rPr>
                            <w:rFonts w:ascii="Tahoma" w:eastAsia="Times New Roman" w:hAnsi="Tahoma" w:cs="Tahoma"/>
                            <w:color w:val="6D6F72"/>
                            <w:sz w:val="20"/>
                            <w:szCs w:val="20"/>
                            <w:lang w:eastAsia="ro-RO"/>
                          </w:rPr>
                        </w:pPr>
                        <w:r w:rsidRPr="0041616D">
                          <w:rPr>
                            <w:rFonts w:ascii="Tahoma" w:eastAsia="Times New Roman" w:hAnsi="Tahoma" w:cs="Tahoma"/>
                            <w:color w:val="6D6F72"/>
                            <w:sz w:val="20"/>
                            <w:szCs w:val="20"/>
                            <w:lang w:eastAsia="ro-RO"/>
                          </w:rPr>
                          <w:t>Fond</w:t>
                        </w:r>
                      </w:p>
                    </w:tc>
                  </w:tr>
                </w:tbl>
                <w:p w:rsidR="0041616D" w:rsidRPr="0041616D" w:rsidRDefault="0041616D" w:rsidP="0041616D">
                  <w:pPr>
                    <w:spacing w:after="0" w:line="240" w:lineRule="auto"/>
                    <w:rPr>
                      <w:rFonts w:ascii="inherit" w:eastAsia="Times New Roman" w:hAnsi="inherit" w:cs="Times New Roman"/>
                      <w:sz w:val="24"/>
                      <w:szCs w:val="24"/>
                      <w:lang w:eastAsia="ro-RO"/>
                    </w:rPr>
                  </w:pPr>
                </w:p>
              </w:tc>
            </w:tr>
          </w:tbl>
          <w:p w:rsidR="0041616D" w:rsidRPr="0041616D" w:rsidRDefault="0041616D" w:rsidP="0041616D">
            <w:pPr>
              <w:spacing w:after="0" w:line="225" w:lineRule="atLeast"/>
              <w:textAlignment w:val="baseline"/>
              <w:rPr>
                <w:rFonts w:ascii="inherit" w:eastAsia="Times New Roman" w:hAnsi="inherit" w:cs="Arial"/>
                <w:color w:val="666666"/>
                <w:sz w:val="20"/>
                <w:szCs w:val="20"/>
                <w:lang w:eastAsia="ro-RO"/>
              </w:rPr>
            </w:pPr>
          </w:p>
        </w:tc>
      </w:tr>
    </w:tbl>
    <w:p w:rsidR="0041616D" w:rsidRPr="0041616D" w:rsidRDefault="0041616D" w:rsidP="0041616D">
      <w:pPr>
        <w:spacing w:after="0" w:line="240" w:lineRule="auto"/>
        <w:rPr>
          <w:rFonts w:ascii="Times New Roman" w:eastAsia="Times New Roman" w:hAnsi="Times New Roman" w:cs="Times New Roman"/>
          <w:sz w:val="24"/>
          <w:szCs w:val="24"/>
          <w:lang w:eastAsia="ro-RO"/>
        </w:rPr>
      </w:pPr>
      <w:r w:rsidRPr="0041616D">
        <w:rPr>
          <w:rFonts w:ascii="Arial" w:eastAsia="Times New Roman" w:hAnsi="Arial" w:cs="Arial"/>
          <w:color w:val="666666"/>
          <w:sz w:val="20"/>
          <w:szCs w:val="20"/>
          <w:lang w:eastAsia="ro-RO"/>
        </w:rPr>
        <w:br/>
      </w:r>
    </w:p>
    <w:p w:rsidR="0041616D" w:rsidRPr="0041616D" w:rsidRDefault="0041616D" w:rsidP="0041616D">
      <w:pPr>
        <w:pBdr>
          <w:bottom w:val="single" w:sz="6" w:space="3" w:color="2D2D2D"/>
        </w:pBdr>
        <w:shd w:val="clear" w:color="auto" w:fill="FFFFFF"/>
        <w:spacing w:after="0" w:line="225" w:lineRule="atLeast"/>
        <w:textAlignment w:val="baseline"/>
        <w:outlineLvl w:val="2"/>
        <w:rPr>
          <w:rFonts w:ascii="Arial" w:eastAsia="Times New Roman" w:hAnsi="Arial" w:cs="Arial"/>
          <w:b/>
          <w:bCs/>
          <w:color w:val="666666"/>
          <w:sz w:val="27"/>
          <w:szCs w:val="27"/>
          <w:lang w:eastAsia="ro-RO"/>
        </w:rPr>
      </w:pPr>
      <w:bookmarkStart w:id="0" w:name="Părţi"/>
      <w:r w:rsidRPr="0041616D">
        <w:rPr>
          <w:rFonts w:ascii="Arial" w:eastAsia="Times New Roman" w:hAnsi="Arial" w:cs="Arial"/>
          <w:b/>
          <w:bCs/>
          <w:color w:val="666666"/>
          <w:sz w:val="27"/>
          <w:szCs w:val="27"/>
          <w:bdr w:val="none" w:sz="0" w:space="0" w:color="auto" w:frame="1"/>
          <w:lang w:eastAsia="ro-RO"/>
        </w:rPr>
        <w:t>Părţi</w:t>
      </w:r>
      <w:bookmarkEnd w:id="0"/>
    </w:p>
    <w:tbl>
      <w:tblPr>
        <w:tblW w:w="5000" w:type="pct"/>
        <w:shd w:val="clear" w:color="auto" w:fill="FFFFFF"/>
        <w:tblCellMar>
          <w:left w:w="0" w:type="dxa"/>
          <w:right w:w="0" w:type="dxa"/>
        </w:tblCellMar>
        <w:tblLook w:val="04A0" w:firstRow="1" w:lastRow="0" w:firstColumn="1" w:lastColumn="0" w:noHBand="0" w:noVBand="1"/>
      </w:tblPr>
      <w:tblGrid>
        <w:gridCol w:w="9072"/>
      </w:tblGrid>
      <w:tr w:rsidR="0041616D" w:rsidRPr="0041616D" w:rsidTr="0041616D">
        <w:tc>
          <w:tcPr>
            <w:tcW w:w="0" w:type="auto"/>
            <w:tcBorders>
              <w:top w:val="nil"/>
              <w:left w:val="nil"/>
              <w:bottom w:val="nil"/>
              <w:right w:val="nil"/>
            </w:tcBorders>
            <w:shd w:val="clear" w:color="auto" w:fill="FFFFFF"/>
            <w:vAlign w:val="bottom"/>
            <w:hideMark/>
          </w:tcPr>
          <w:tbl>
            <w:tblPr>
              <w:tblW w:w="5000" w:type="pct"/>
              <w:tblCellMar>
                <w:left w:w="0" w:type="dxa"/>
                <w:right w:w="0" w:type="dxa"/>
              </w:tblCellMar>
              <w:tblLook w:val="04A0" w:firstRow="1" w:lastRow="0" w:firstColumn="1" w:lastColumn="0" w:noHBand="0" w:noVBand="1"/>
            </w:tblPr>
            <w:tblGrid>
              <w:gridCol w:w="3696"/>
              <w:gridCol w:w="5376"/>
            </w:tblGrid>
            <w:tr w:rsidR="0041616D" w:rsidRPr="0041616D" w:rsidTr="0041616D">
              <w:trPr>
                <w:trHeight w:val="315"/>
              </w:trPr>
              <w:tc>
                <w:tcPr>
                  <w:tcW w:w="0" w:type="auto"/>
                  <w:tcBorders>
                    <w:top w:val="nil"/>
                    <w:left w:val="nil"/>
                    <w:bottom w:val="nil"/>
                    <w:right w:val="nil"/>
                  </w:tcBorders>
                  <w:noWrap/>
                  <w:tcMar>
                    <w:top w:w="75" w:type="dxa"/>
                    <w:left w:w="75" w:type="dxa"/>
                    <w:bottom w:w="75" w:type="dxa"/>
                    <w:right w:w="75" w:type="dxa"/>
                  </w:tcMar>
                  <w:vAlign w:val="center"/>
                  <w:hideMark/>
                </w:tcPr>
                <w:p w:rsidR="0041616D" w:rsidRPr="0041616D" w:rsidRDefault="0041616D" w:rsidP="0041616D">
                  <w:pPr>
                    <w:spacing w:after="0" w:line="240" w:lineRule="auto"/>
                    <w:jc w:val="both"/>
                    <w:rPr>
                      <w:rFonts w:ascii="Arial" w:eastAsia="Times New Roman" w:hAnsi="Arial" w:cs="Arial"/>
                      <w:b/>
                      <w:bCs/>
                      <w:color w:val="2D2D2D"/>
                      <w:sz w:val="20"/>
                      <w:szCs w:val="20"/>
                      <w:lang w:eastAsia="ro-RO"/>
                    </w:rPr>
                  </w:pPr>
                  <w:r w:rsidRPr="0041616D">
                    <w:rPr>
                      <w:rFonts w:ascii="Arial" w:eastAsia="Times New Roman" w:hAnsi="Arial" w:cs="Arial"/>
                      <w:b/>
                      <w:bCs/>
                      <w:color w:val="2D2D2D"/>
                      <w:sz w:val="20"/>
                      <w:szCs w:val="20"/>
                      <w:lang w:eastAsia="ro-RO"/>
                    </w:rPr>
                    <w:t>Nume</w:t>
                  </w:r>
                </w:p>
              </w:tc>
              <w:tc>
                <w:tcPr>
                  <w:tcW w:w="0" w:type="auto"/>
                  <w:tcBorders>
                    <w:top w:val="nil"/>
                    <w:left w:val="nil"/>
                    <w:bottom w:val="nil"/>
                    <w:right w:val="nil"/>
                  </w:tcBorders>
                  <w:noWrap/>
                  <w:tcMar>
                    <w:top w:w="75" w:type="dxa"/>
                    <w:left w:w="75" w:type="dxa"/>
                    <w:bottom w:w="75" w:type="dxa"/>
                    <w:right w:w="75" w:type="dxa"/>
                  </w:tcMar>
                  <w:vAlign w:val="center"/>
                  <w:hideMark/>
                </w:tcPr>
                <w:p w:rsidR="0041616D" w:rsidRPr="0041616D" w:rsidRDefault="0041616D" w:rsidP="0041616D">
                  <w:pPr>
                    <w:spacing w:after="0" w:line="240" w:lineRule="auto"/>
                    <w:jc w:val="both"/>
                    <w:rPr>
                      <w:rFonts w:ascii="Arial" w:eastAsia="Times New Roman" w:hAnsi="Arial" w:cs="Arial"/>
                      <w:b/>
                      <w:bCs/>
                      <w:color w:val="2D2D2D"/>
                      <w:sz w:val="20"/>
                      <w:szCs w:val="20"/>
                      <w:lang w:eastAsia="ro-RO"/>
                    </w:rPr>
                  </w:pPr>
                  <w:r w:rsidRPr="0041616D">
                    <w:rPr>
                      <w:rFonts w:ascii="Arial" w:eastAsia="Times New Roman" w:hAnsi="Arial" w:cs="Arial"/>
                      <w:b/>
                      <w:bCs/>
                      <w:color w:val="2D2D2D"/>
                      <w:sz w:val="20"/>
                      <w:szCs w:val="20"/>
                      <w:lang w:eastAsia="ro-RO"/>
                    </w:rPr>
                    <w:t>Calitate parte</w:t>
                  </w:r>
                </w:p>
              </w:tc>
            </w:tr>
            <w:tr w:rsidR="0041616D" w:rsidRPr="0041616D" w:rsidTr="0041616D">
              <w:tc>
                <w:tcPr>
                  <w:tcW w:w="0" w:type="auto"/>
                  <w:tcBorders>
                    <w:top w:val="nil"/>
                    <w:left w:val="nil"/>
                    <w:bottom w:val="nil"/>
                    <w:right w:val="nil"/>
                  </w:tcBorders>
                  <w:shd w:val="clear" w:color="auto" w:fill="EEEEEE"/>
                  <w:tcMar>
                    <w:top w:w="105" w:type="dxa"/>
                    <w:left w:w="105" w:type="dxa"/>
                    <w:bottom w:w="105" w:type="dxa"/>
                    <w:right w:w="105" w:type="dxa"/>
                  </w:tcMar>
                  <w:hideMark/>
                </w:tcPr>
                <w:p w:rsidR="0041616D" w:rsidRPr="0041616D" w:rsidRDefault="0041616D" w:rsidP="0041616D">
                  <w:pPr>
                    <w:spacing w:after="0" w:line="240" w:lineRule="auto"/>
                    <w:rPr>
                      <w:rFonts w:ascii="Tahoma" w:eastAsia="Times New Roman" w:hAnsi="Tahoma" w:cs="Tahoma"/>
                      <w:color w:val="6D6F72"/>
                      <w:sz w:val="20"/>
                      <w:szCs w:val="20"/>
                      <w:lang w:eastAsia="ro-RO"/>
                    </w:rPr>
                  </w:pPr>
                  <w:r>
                    <w:rPr>
                      <w:rFonts w:ascii="Tahoma" w:eastAsia="Times New Roman" w:hAnsi="Tahoma" w:cs="Tahoma"/>
                      <w:color w:val="6D6F72"/>
                      <w:sz w:val="20"/>
                      <w:szCs w:val="20"/>
                      <w:lang w:eastAsia="ro-RO"/>
                    </w:rPr>
                    <w:t>*******</w:t>
                  </w:r>
                </w:p>
              </w:tc>
              <w:tc>
                <w:tcPr>
                  <w:tcW w:w="0" w:type="auto"/>
                  <w:tcBorders>
                    <w:top w:val="nil"/>
                    <w:left w:val="nil"/>
                    <w:bottom w:val="nil"/>
                    <w:right w:val="nil"/>
                  </w:tcBorders>
                  <w:shd w:val="clear" w:color="auto" w:fill="EEEEEE"/>
                  <w:tcMar>
                    <w:top w:w="105" w:type="dxa"/>
                    <w:left w:w="105" w:type="dxa"/>
                    <w:bottom w:w="105" w:type="dxa"/>
                    <w:right w:w="105" w:type="dxa"/>
                  </w:tcMar>
                  <w:hideMark/>
                </w:tcPr>
                <w:p w:rsidR="0041616D" w:rsidRPr="0041616D" w:rsidRDefault="0041616D" w:rsidP="0041616D">
                  <w:pPr>
                    <w:spacing w:after="0" w:line="240" w:lineRule="auto"/>
                    <w:rPr>
                      <w:rFonts w:ascii="Tahoma" w:eastAsia="Times New Roman" w:hAnsi="Tahoma" w:cs="Tahoma"/>
                      <w:color w:val="6D6F72"/>
                      <w:sz w:val="20"/>
                      <w:szCs w:val="20"/>
                      <w:lang w:eastAsia="ro-RO"/>
                    </w:rPr>
                  </w:pPr>
                  <w:r w:rsidRPr="0041616D">
                    <w:rPr>
                      <w:rFonts w:ascii="Tahoma" w:eastAsia="Times New Roman" w:hAnsi="Tahoma" w:cs="Tahoma"/>
                      <w:color w:val="6D6F72"/>
                      <w:sz w:val="20"/>
                      <w:szCs w:val="20"/>
                      <w:lang w:eastAsia="ro-RO"/>
                    </w:rPr>
                    <w:t>Petent</w:t>
                  </w:r>
                </w:p>
              </w:tc>
            </w:tr>
            <w:tr w:rsidR="0041616D" w:rsidRPr="0041616D" w:rsidTr="0041616D">
              <w:tc>
                <w:tcPr>
                  <w:tcW w:w="0" w:type="auto"/>
                  <w:tcBorders>
                    <w:top w:val="nil"/>
                    <w:left w:val="nil"/>
                    <w:bottom w:val="nil"/>
                    <w:right w:val="nil"/>
                  </w:tcBorders>
                  <w:tcMar>
                    <w:top w:w="105" w:type="dxa"/>
                    <w:left w:w="105" w:type="dxa"/>
                    <w:bottom w:w="105" w:type="dxa"/>
                    <w:right w:w="105" w:type="dxa"/>
                  </w:tcMar>
                  <w:hideMark/>
                </w:tcPr>
                <w:p w:rsidR="0041616D" w:rsidRPr="0041616D" w:rsidRDefault="0041616D" w:rsidP="0041616D">
                  <w:pPr>
                    <w:spacing w:after="0" w:line="240" w:lineRule="auto"/>
                    <w:rPr>
                      <w:rFonts w:ascii="Tahoma" w:eastAsia="Times New Roman" w:hAnsi="Tahoma" w:cs="Tahoma"/>
                      <w:color w:val="6D6F72"/>
                      <w:sz w:val="20"/>
                      <w:szCs w:val="20"/>
                      <w:lang w:eastAsia="ro-RO"/>
                    </w:rPr>
                  </w:pPr>
                  <w:r>
                    <w:rPr>
                      <w:rFonts w:ascii="Tahoma" w:eastAsia="Times New Roman" w:hAnsi="Tahoma" w:cs="Tahoma"/>
                      <w:color w:val="6D6F72"/>
                      <w:sz w:val="20"/>
                      <w:szCs w:val="20"/>
                      <w:lang w:eastAsia="ro-RO"/>
                    </w:rPr>
                    <w:t>*****</w:t>
                  </w:r>
                </w:p>
              </w:tc>
              <w:tc>
                <w:tcPr>
                  <w:tcW w:w="0" w:type="auto"/>
                  <w:tcBorders>
                    <w:top w:val="nil"/>
                    <w:left w:val="nil"/>
                    <w:bottom w:val="nil"/>
                    <w:right w:val="nil"/>
                  </w:tcBorders>
                  <w:tcMar>
                    <w:top w:w="105" w:type="dxa"/>
                    <w:left w:w="105" w:type="dxa"/>
                    <w:bottom w:w="105" w:type="dxa"/>
                    <w:right w:w="105" w:type="dxa"/>
                  </w:tcMar>
                  <w:hideMark/>
                </w:tcPr>
                <w:p w:rsidR="0041616D" w:rsidRPr="0041616D" w:rsidRDefault="0041616D" w:rsidP="0041616D">
                  <w:pPr>
                    <w:spacing w:after="0" w:line="240" w:lineRule="auto"/>
                    <w:rPr>
                      <w:rFonts w:ascii="Tahoma" w:eastAsia="Times New Roman" w:hAnsi="Tahoma" w:cs="Tahoma"/>
                      <w:color w:val="6D6F72"/>
                      <w:sz w:val="20"/>
                      <w:szCs w:val="20"/>
                      <w:lang w:eastAsia="ro-RO"/>
                    </w:rPr>
                  </w:pPr>
                  <w:r w:rsidRPr="0041616D">
                    <w:rPr>
                      <w:rFonts w:ascii="Tahoma" w:eastAsia="Times New Roman" w:hAnsi="Tahoma" w:cs="Tahoma"/>
                      <w:color w:val="6D6F72"/>
                      <w:sz w:val="20"/>
                      <w:szCs w:val="20"/>
                      <w:lang w:eastAsia="ro-RO"/>
                    </w:rPr>
                    <w:t>Petent</w:t>
                  </w:r>
                </w:p>
              </w:tc>
            </w:tr>
          </w:tbl>
          <w:p w:rsidR="0041616D" w:rsidRPr="0041616D" w:rsidRDefault="0041616D" w:rsidP="0041616D">
            <w:pPr>
              <w:spacing w:after="0" w:line="225" w:lineRule="atLeast"/>
              <w:textAlignment w:val="baseline"/>
              <w:rPr>
                <w:rFonts w:ascii="inherit" w:eastAsia="Times New Roman" w:hAnsi="inherit" w:cs="Arial"/>
                <w:vanish/>
                <w:color w:val="666666"/>
                <w:sz w:val="20"/>
                <w:szCs w:val="20"/>
                <w:lang w:eastAsia="ro-RO"/>
              </w:rPr>
            </w:pPr>
          </w:p>
          <w:tbl>
            <w:tblPr>
              <w:tblW w:w="5000" w:type="pct"/>
              <w:tblCellMar>
                <w:left w:w="0" w:type="dxa"/>
                <w:right w:w="0" w:type="dxa"/>
              </w:tblCellMar>
              <w:tblLook w:val="04A0" w:firstRow="1" w:lastRow="0" w:firstColumn="1" w:lastColumn="0" w:noHBand="0" w:noVBand="1"/>
            </w:tblPr>
            <w:tblGrid>
              <w:gridCol w:w="9072"/>
            </w:tblGrid>
            <w:tr w:rsidR="0041616D" w:rsidRPr="0041616D" w:rsidTr="0041616D">
              <w:tc>
                <w:tcPr>
                  <w:tcW w:w="0" w:type="auto"/>
                  <w:vAlign w:val="center"/>
                  <w:hideMark/>
                </w:tcPr>
                <w:p w:rsidR="0041616D" w:rsidRPr="0041616D" w:rsidRDefault="0041616D" w:rsidP="0041616D">
                  <w:pPr>
                    <w:spacing w:after="0" w:line="225" w:lineRule="atLeast"/>
                    <w:textAlignment w:val="baseline"/>
                    <w:rPr>
                      <w:rFonts w:ascii="inherit" w:eastAsia="Times New Roman" w:hAnsi="inherit" w:cs="Arial"/>
                      <w:color w:val="666666"/>
                      <w:sz w:val="20"/>
                      <w:szCs w:val="20"/>
                      <w:lang w:eastAsia="ro-RO"/>
                    </w:rPr>
                  </w:pPr>
                </w:p>
              </w:tc>
            </w:tr>
          </w:tbl>
          <w:p w:rsidR="0041616D" w:rsidRPr="0041616D" w:rsidRDefault="0041616D" w:rsidP="0041616D">
            <w:pPr>
              <w:spacing w:after="0" w:line="225" w:lineRule="atLeast"/>
              <w:textAlignment w:val="baseline"/>
              <w:rPr>
                <w:rFonts w:ascii="inherit" w:eastAsia="Times New Roman" w:hAnsi="inherit" w:cs="Arial"/>
                <w:color w:val="666666"/>
                <w:sz w:val="20"/>
                <w:szCs w:val="20"/>
                <w:lang w:eastAsia="ro-RO"/>
              </w:rPr>
            </w:pPr>
          </w:p>
        </w:tc>
      </w:tr>
    </w:tbl>
    <w:p w:rsidR="0041616D" w:rsidRPr="0041616D" w:rsidRDefault="0041616D" w:rsidP="0041616D">
      <w:pPr>
        <w:spacing w:after="0" w:line="240" w:lineRule="auto"/>
        <w:rPr>
          <w:rFonts w:ascii="Times New Roman" w:eastAsia="Times New Roman" w:hAnsi="Times New Roman" w:cs="Times New Roman"/>
          <w:sz w:val="24"/>
          <w:szCs w:val="24"/>
          <w:lang w:eastAsia="ro-RO"/>
        </w:rPr>
      </w:pPr>
      <w:r w:rsidRPr="0041616D">
        <w:rPr>
          <w:rFonts w:ascii="Arial" w:eastAsia="Times New Roman" w:hAnsi="Arial" w:cs="Arial"/>
          <w:color w:val="666666"/>
          <w:sz w:val="20"/>
          <w:szCs w:val="20"/>
          <w:lang w:eastAsia="ro-RO"/>
        </w:rPr>
        <w:br/>
      </w:r>
    </w:p>
    <w:p w:rsidR="0041616D" w:rsidRPr="0041616D" w:rsidRDefault="0041616D" w:rsidP="0041616D">
      <w:pPr>
        <w:pBdr>
          <w:bottom w:val="single" w:sz="6" w:space="3" w:color="2D2D2D"/>
        </w:pBdr>
        <w:shd w:val="clear" w:color="auto" w:fill="FFFFFF"/>
        <w:spacing w:after="0" w:line="225" w:lineRule="atLeast"/>
        <w:textAlignment w:val="baseline"/>
        <w:outlineLvl w:val="2"/>
        <w:rPr>
          <w:rFonts w:ascii="Arial" w:eastAsia="Times New Roman" w:hAnsi="Arial" w:cs="Arial"/>
          <w:b/>
          <w:bCs/>
          <w:color w:val="666666"/>
          <w:sz w:val="27"/>
          <w:szCs w:val="27"/>
          <w:lang w:eastAsia="ro-RO"/>
        </w:rPr>
      </w:pPr>
      <w:bookmarkStart w:id="1" w:name="Şedinţe"/>
      <w:r w:rsidRPr="0041616D">
        <w:rPr>
          <w:rFonts w:ascii="Arial" w:eastAsia="Times New Roman" w:hAnsi="Arial" w:cs="Arial"/>
          <w:b/>
          <w:bCs/>
          <w:color w:val="666666"/>
          <w:sz w:val="27"/>
          <w:szCs w:val="27"/>
          <w:bdr w:val="none" w:sz="0" w:space="0" w:color="auto" w:frame="1"/>
          <w:lang w:eastAsia="ro-RO"/>
        </w:rPr>
        <w:t>Şedinţe</w:t>
      </w:r>
      <w:bookmarkEnd w:id="1"/>
    </w:p>
    <w:tbl>
      <w:tblPr>
        <w:tblW w:w="5000" w:type="pct"/>
        <w:shd w:val="clear" w:color="auto" w:fill="FFFFFF"/>
        <w:tblCellMar>
          <w:left w:w="0" w:type="dxa"/>
          <w:right w:w="0" w:type="dxa"/>
        </w:tblCellMar>
        <w:tblLook w:val="04A0" w:firstRow="1" w:lastRow="0" w:firstColumn="1" w:lastColumn="0" w:noHBand="0" w:noVBand="1"/>
      </w:tblPr>
      <w:tblGrid>
        <w:gridCol w:w="9072"/>
      </w:tblGrid>
      <w:tr w:rsidR="0041616D" w:rsidRPr="0041616D" w:rsidTr="0041616D">
        <w:tc>
          <w:tcPr>
            <w:tcW w:w="0" w:type="auto"/>
            <w:tcBorders>
              <w:top w:val="nil"/>
              <w:left w:val="nil"/>
              <w:bottom w:val="nil"/>
              <w:right w:val="nil"/>
            </w:tcBorders>
            <w:shd w:val="clear" w:color="auto" w:fill="FFFFFF"/>
            <w:vAlign w:val="bottom"/>
            <w:hideMark/>
          </w:tcPr>
          <w:tbl>
            <w:tblPr>
              <w:tblW w:w="5000" w:type="pct"/>
              <w:tblCellMar>
                <w:left w:w="0" w:type="dxa"/>
                <w:right w:w="0" w:type="dxa"/>
              </w:tblCellMar>
              <w:tblLook w:val="04A0" w:firstRow="1" w:lastRow="0" w:firstColumn="1" w:lastColumn="0" w:noHBand="0" w:noVBand="1"/>
            </w:tblPr>
            <w:tblGrid>
              <w:gridCol w:w="9072"/>
            </w:tblGrid>
            <w:tr w:rsidR="0041616D" w:rsidRPr="0041616D" w:rsidTr="0041616D">
              <w:tc>
                <w:tcPr>
                  <w:tcW w:w="0" w:type="auto"/>
                  <w:tcBorders>
                    <w:top w:val="nil"/>
                    <w:left w:val="nil"/>
                    <w:bottom w:val="nil"/>
                    <w:right w:val="nil"/>
                  </w:tcBorders>
                  <w:tcMar>
                    <w:top w:w="105" w:type="dxa"/>
                    <w:left w:w="105" w:type="dxa"/>
                    <w:bottom w:w="105" w:type="dxa"/>
                    <w:right w:w="105" w:type="dxa"/>
                  </w:tcMar>
                  <w:hideMark/>
                </w:tcPr>
                <w:p w:rsidR="0041616D" w:rsidRPr="0041616D" w:rsidRDefault="0041616D" w:rsidP="0041616D">
                  <w:pPr>
                    <w:spacing w:after="0" w:line="240" w:lineRule="auto"/>
                    <w:rPr>
                      <w:rFonts w:ascii="Tahoma" w:eastAsia="Times New Roman" w:hAnsi="Tahoma" w:cs="Tahoma"/>
                      <w:color w:val="6D6F72"/>
                      <w:sz w:val="20"/>
                      <w:szCs w:val="20"/>
                      <w:lang w:eastAsia="ro-RO"/>
                    </w:rPr>
                  </w:pPr>
                  <w:hyperlink r:id="rId4" w:history="1">
                    <w:r>
                      <w:rPr>
                        <w:rFonts w:ascii="inherit" w:eastAsia="Times New Roman" w:hAnsi="inherit" w:cs="Tahoma"/>
                        <w:b/>
                        <w:bCs/>
                        <w:color w:val="0072BC"/>
                        <w:sz w:val="20"/>
                        <w:szCs w:val="20"/>
                        <w:bdr w:val="none" w:sz="0" w:space="0" w:color="auto" w:frame="1"/>
                        <w:lang w:eastAsia="ro-RO"/>
                      </w:rPr>
                      <w:t>**.0*</w:t>
                    </w:r>
                    <w:r w:rsidRPr="0041616D">
                      <w:rPr>
                        <w:rFonts w:ascii="inherit" w:eastAsia="Times New Roman" w:hAnsi="inherit" w:cs="Tahoma"/>
                        <w:b/>
                        <w:bCs/>
                        <w:color w:val="0072BC"/>
                        <w:sz w:val="20"/>
                        <w:szCs w:val="20"/>
                        <w:bdr w:val="none" w:sz="0" w:space="0" w:color="auto" w:frame="1"/>
                        <w:lang w:eastAsia="ro-RO"/>
                      </w:rPr>
                      <w:t>.2016</w:t>
                    </w:r>
                  </w:hyperlink>
                </w:p>
              </w:tc>
            </w:tr>
            <w:tr w:rsidR="0041616D" w:rsidRPr="0041616D" w:rsidTr="0041616D">
              <w:tc>
                <w:tcPr>
                  <w:tcW w:w="0" w:type="auto"/>
                  <w:tcBorders>
                    <w:top w:val="nil"/>
                    <w:left w:val="nil"/>
                    <w:bottom w:val="nil"/>
                    <w:right w:val="nil"/>
                  </w:tcBorders>
                  <w:tcMar>
                    <w:top w:w="105" w:type="dxa"/>
                    <w:left w:w="105" w:type="dxa"/>
                    <w:bottom w:w="105" w:type="dxa"/>
                    <w:right w:w="105" w:type="dxa"/>
                  </w:tcMar>
                  <w:hideMark/>
                </w:tcPr>
                <w:p w:rsidR="0041616D" w:rsidRPr="0041616D" w:rsidRDefault="0041616D" w:rsidP="0041616D">
                  <w:pPr>
                    <w:spacing w:after="0" w:line="240" w:lineRule="auto"/>
                    <w:jc w:val="both"/>
                    <w:rPr>
                      <w:rFonts w:ascii="Tahoma" w:eastAsia="Times New Roman" w:hAnsi="Tahoma" w:cs="Tahoma"/>
                      <w:color w:val="6D6F72"/>
                      <w:sz w:val="20"/>
                      <w:szCs w:val="20"/>
                      <w:lang w:eastAsia="ro-RO"/>
                    </w:rPr>
                  </w:pPr>
                  <w:r w:rsidRPr="0041616D">
                    <w:rPr>
                      <w:rFonts w:ascii="Tahoma" w:eastAsia="Times New Roman" w:hAnsi="Tahoma" w:cs="Tahoma"/>
                      <w:color w:val="6D6F72"/>
                      <w:sz w:val="20"/>
                      <w:szCs w:val="20"/>
                      <w:lang w:eastAsia="ro-RO"/>
                    </w:rPr>
                    <w:t>Ora estimata: 09:00</w:t>
                  </w:r>
                  <w:r w:rsidRPr="0041616D">
                    <w:rPr>
                      <w:rFonts w:ascii="Tahoma" w:eastAsia="Times New Roman" w:hAnsi="Tahoma" w:cs="Tahoma"/>
                      <w:color w:val="6D6F72"/>
                      <w:sz w:val="20"/>
                      <w:szCs w:val="20"/>
                      <w:lang w:eastAsia="ro-RO"/>
                    </w:rPr>
                    <w:br/>
                    <w:t>Complet: C3C</w:t>
                  </w:r>
                  <w:r w:rsidRPr="0041616D">
                    <w:rPr>
                      <w:rFonts w:ascii="Tahoma" w:eastAsia="Times New Roman" w:hAnsi="Tahoma" w:cs="Tahoma"/>
                      <w:color w:val="6D6F72"/>
                      <w:sz w:val="20"/>
                      <w:szCs w:val="20"/>
                      <w:lang w:eastAsia="ro-RO"/>
                    </w:rPr>
                    <w:br/>
                    <w:t>Tip solutie: Admite cererea</w:t>
                  </w:r>
                  <w:r w:rsidRPr="0041616D">
                    <w:rPr>
                      <w:rFonts w:ascii="Tahoma" w:eastAsia="Times New Roman" w:hAnsi="Tahoma" w:cs="Tahoma"/>
                      <w:color w:val="6D6F72"/>
                      <w:sz w:val="20"/>
                      <w:szCs w:val="20"/>
                      <w:lang w:eastAsia="ro-RO"/>
                    </w:rPr>
                    <w:br/>
                  </w:r>
                  <w:bookmarkStart w:id="2" w:name="_GoBack"/>
                  <w:r w:rsidRPr="0041616D">
                    <w:rPr>
                      <w:rFonts w:ascii="Tahoma" w:eastAsia="Times New Roman" w:hAnsi="Tahoma" w:cs="Tahoma"/>
                      <w:color w:val="6D6F72"/>
                      <w:sz w:val="20"/>
                      <w:szCs w:val="20"/>
                      <w:lang w:eastAsia="ro-RO"/>
                    </w:rPr>
                    <w:t xml:space="preserve">Solutia pe scurt: Admite cererea formulată de petenţii </w:t>
                  </w:r>
                  <w:r>
                    <w:rPr>
                      <w:rFonts w:ascii="Tahoma" w:eastAsia="Times New Roman" w:hAnsi="Tahoma" w:cs="Tahoma"/>
                      <w:color w:val="6D6F72"/>
                      <w:sz w:val="20"/>
                      <w:szCs w:val="20"/>
                      <w:lang w:eastAsia="ro-RO"/>
                    </w:rPr>
                    <w:t>Yyy</w:t>
                  </w:r>
                  <w:r w:rsidRPr="0041616D">
                    <w:rPr>
                      <w:rFonts w:ascii="Tahoma" w:eastAsia="Times New Roman" w:hAnsi="Tahoma" w:cs="Tahoma"/>
                      <w:color w:val="6D6F72"/>
                      <w:sz w:val="20"/>
                      <w:szCs w:val="20"/>
                      <w:lang w:eastAsia="ro-RO"/>
                    </w:rPr>
                    <w:t>. Ia act de acordul de mediere</w:t>
                  </w:r>
                  <w:r>
                    <w:rPr>
                      <w:rFonts w:ascii="Tahoma" w:eastAsia="Times New Roman" w:hAnsi="Tahoma" w:cs="Tahoma"/>
                      <w:color w:val="6D6F72"/>
                      <w:sz w:val="20"/>
                      <w:szCs w:val="20"/>
                      <w:lang w:eastAsia="ro-RO"/>
                    </w:rPr>
                    <w:t xml:space="preserve"> încheiat de părţi la data de **</w:t>
                  </w:r>
                  <w:r w:rsidRPr="0041616D">
                    <w:rPr>
                      <w:rFonts w:ascii="Tahoma" w:eastAsia="Times New Roman" w:hAnsi="Tahoma" w:cs="Tahoma"/>
                      <w:color w:val="6D6F72"/>
                      <w:sz w:val="20"/>
                      <w:szCs w:val="20"/>
                      <w:lang w:eastAsia="ro-RO"/>
                    </w:rPr>
                    <w:t xml:space="preserve">.11.2015, la Biroul de Mediator </w:t>
                  </w:r>
                  <w:r>
                    <w:rPr>
                      <w:rFonts w:ascii="Tahoma" w:eastAsia="Times New Roman" w:hAnsi="Tahoma" w:cs="Tahoma"/>
                      <w:color w:val="6D6F72"/>
                      <w:sz w:val="20"/>
                      <w:szCs w:val="20"/>
                      <w:lang w:eastAsia="ro-RO"/>
                    </w:rPr>
                    <w:t>*****</w:t>
                  </w:r>
                  <w:r w:rsidRPr="0041616D">
                    <w:rPr>
                      <w:rFonts w:ascii="Tahoma" w:eastAsia="Times New Roman" w:hAnsi="Tahoma" w:cs="Tahoma"/>
                      <w:color w:val="6D6F72"/>
                      <w:sz w:val="20"/>
                      <w:szCs w:val="20"/>
                      <w:lang w:eastAsia="ro-RO"/>
                    </w:rPr>
                    <w:t xml:space="preserve"> din Timişoara, având următorul conţinut: „ ACORD DE MEDIERE D-na. </w:t>
                  </w:r>
                  <w:r>
                    <w:rPr>
                      <w:rFonts w:ascii="Tahoma" w:eastAsia="Times New Roman" w:hAnsi="Tahoma" w:cs="Tahoma"/>
                      <w:color w:val="6D6F72"/>
                      <w:sz w:val="20"/>
                      <w:szCs w:val="20"/>
                      <w:lang w:eastAsia="ro-RO"/>
                    </w:rPr>
                    <w:t>Yyy</w:t>
                  </w:r>
                  <w:r w:rsidRPr="0041616D">
                    <w:rPr>
                      <w:rFonts w:ascii="Tahoma" w:eastAsia="Times New Roman" w:hAnsi="Tahoma" w:cs="Tahoma"/>
                      <w:color w:val="6D6F72"/>
                      <w:sz w:val="20"/>
                      <w:szCs w:val="20"/>
                      <w:lang w:eastAsia="ro-RO"/>
                    </w:rPr>
                    <w:t xml:space="preserve"> şi Domnul </w:t>
                  </w:r>
                  <w:r>
                    <w:rPr>
                      <w:rFonts w:ascii="Tahoma" w:eastAsia="Times New Roman" w:hAnsi="Tahoma" w:cs="Tahoma"/>
                      <w:color w:val="6D6F72"/>
                      <w:sz w:val="20"/>
                      <w:szCs w:val="20"/>
                      <w:lang w:eastAsia="ro-RO"/>
                    </w:rPr>
                    <w:t>Zzz</w:t>
                  </w:r>
                  <w:r w:rsidRPr="0041616D">
                    <w:rPr>
                      <w:rFonts w:ascii="Tahoma" w:eastAsia="Times New Roman" w:hAnsi="Tahoma" w:cs="Tahoma"/>
                      <w:color w:val="6D6F72"/>
                      <w:sz w:val="20"/>
                      <w:szCs w:val="20"/>
                      <w:lang w:eastAsia="ro-RO"/>
                    </w:rPr>
                    <w:t>, În conformitate cu prevederile articolului 56 punctu</w:t>
                  </w:r>
                  <w:r>
                    <w:rPr>
                      <w:rFonts w:ascii="Tahoma" w:eastAsia="Times New Roman" w:hAnsi="Tahoma" w:cs="Tahoma"/>
                      <w:color w:val="6D6F72"/>
                      <w:sz w:val="20"/>
                      <w:szCs w:val="20"/>
                      <w:lang w:eastAsia="ro-RO"/>
                    </w:rPr>
                    <w:t>l 1 din legea 192/2006, noi părt</w:t>
                  </w:r>
                  <w:r w:rsidRPr="0041616D">
                    <w:rPr>
                      <w:rFonts w:ascii="Tahoma" w:eastAsia="Times New Roman" w:hAnsi="Tahoma" w:cs="Tahoma"/>
                      <w:color w:val="6D6F72"/>
                      <w:sz w:val="20"/>
                      <w:szCs w:val="20"/>
                      <w:lang w:eastAsia="ro-RO"/>
                    </w:rPr>
                    <w:t xml:space="preserve">ile care am solicitat şi ne-am supus procedurii medierii, am consimţit la încheierea prezentului accord de mediere. Declarăm că înţelegerea ne aparţine, fiind rezultatul negocierii dintre noi, reprezentând acordul nostru de voinţă, liber exprimată şi neafectată de viciu de consimţământ, fiind întru totul de accord cu cele convenite şi stipulate mai jos după cum urmează: • am convenit de comun acord să încetăm căsătoria noastră încheiată în data de 17 oct </w:t>
                  </w:r>
                  <w:r>
                    <w:rPr>
                      <w:rFonts w:ascii="Tahoma" w:eastAsia="Times New Roman" w:hAnsi="Tahoma" w:cs="Tahoma"/>
                      <w:color w:val="6D6F72"/>
                      <w:sz w:val="20"/>
                      <w:szCs w:val="20"/>
                      <w:lang w:eastAsia="ro-RO"/>
                    </w:rPr>
                    <w:t>***</w:t>
                  </w:r>
                  <w:r w:rsidRPr="0041616D">
                    <w:rPr>
                      <w:rFonts w:ascii="Tahoma" w:eastAsia="Times New Roman" w:hAnsi="Tahoma" w:cs="Tahoma"/>
                      <w:color w:val="6D6F72"/>
                      <w:sz w:val="20"/>
                      <w:szCs w:val="20"/>
                      <w:lang w:eastAsia="ro-RO"/>
                    </w:rPr>
                    <w:t xml:space="preserve">, la Timisoara, cu certificat casatorie CA </w:t>
                  </w:r>
                  <w:r>
                    <w:rPr>
                      <w:rFonts w:ascii="Tahoma" w:eastAsia="Times New Roman" w:hAnsi="Tahoma" w:cs="Tahoma"/>
                      <w:color w:val="6D6F72"/>
                      <w:sz w:val="20"/>
                      <w:szCs w:val="20"/>
                      <w:lang w:eastAsia="ro-RO"/>
                    </w:rPr>
                    <w:t>*****</w:t>
                  </w:r>
                  <w:r w:rsidRPr="0041616D">
                    <w:rPr>
                      <w:rFonts w:ascii="Tahoma" w:eastAsia="Times New Roman" w:hAnsi="Tahoma" w:cs="Tahoma"/>
                      <w:color w:val="6D6F72"/>
                      <w:sz w:val="20"/>
                      <w:szCs w:val="20"/>
                      <w:lang w:eastAsia="ro-RO"/>
                    </w:rPr>
                    <w:t xml:space="preserve">; • </w:t>
                  </w:r>
                  <w:r>
                    <w:rPr>
                      <w:rFonts w:ascii="Tahoma" w:eastAsia="Times New Roman" w:hAnsi="Tahoma" w:cs="Tahoma"/>
                      <w:color w:val="6D6F72"/>
                      <w:sz w:val="20"/>
                      <w:szCs w:val="20"/>
                      <w:lang w:eastAsia="ro-RO"/>
                    </w:rPr>
                    <w:t>Yyy</w:t>
                  </w:r>
                  <w:r w:rsidRPr="0041616D">
                    <w:rPr>
                      <w:rFonts w:ascii="Tahoma" w:eastAsia="Times New Roman" w:hAnsi="Tahoma" w:cs="Tahoma"/>
                      <w:color w:val="6D6F72"/>
                      <w:sz w:val="20"/>
                      <w:szCs w:val="20"/>
                      <w:lang w:eastAsia="ro-RO"/>
                    </w:rPr>
                    <w:t xml:space="preserve"> va reveni la numele avut dinainte de căsătorie, respectiv </w:t>
                  </w:r>
                  <w:r>
                    <w:rPr>
                      <w:rFonts w:ascii="Tahoma" w:eastAsia="Times New Roman" w:hAnsi="Tahoma" w:cs="Tahoma"/>
                      <w:color w:val="6D6F72"/>
                      <w:sz w:val="20"/>
                      <w:szCs w:val="20"/>
                      <w:lang w:eastAsia="ro-RO"/>
                    </w:rPr>
                    <w:t>ION</w:t>
                  </w:r>
                  <w:r w:rsidRPr="0041616D">
                    <w:rPr>
                      <w:rFonts w:ascii="Tahoma" w:eastAsia="Times New Roman" w:hAnsi="Tahoma" w:cs="Tahoma"/>
                      <w:color w:val="6D6F72"/>
                      <w:sz w:val="20"/>
                      <w:szCs w:val="20"/>
                      <w:lang w:eastAsia="ro-RO"/>
                    </w:rPr>
                    <w:t xml:space="preserve">; • în ceea ce priveşte partajul bunurilor comune dobândite în timpul căsătoriei (apartament), </w:t>
                  </w:r>
                  <w:r>
                    <w:rPr>
                      <w:rFonts w:ascii="Tahoma" w:eastAsia="Times New Roman" w:hAnsi="Tahoma" w:cs="Tahoma"/>
                      <w:color w:val="6D6F72"/>
                      <w:sz w:val="20"/>
                      <w:szCs w:val="20"/>
                      <w:lang w:eastAsia="ro-RO"/>
                    </w:rPr>
                    <w:t>Zzz</w:t>
                  </w:r>
                  <w:r w:rsidRPr="0041616D">
                    <w:rPr>
                      <w:rFonts w:ascii="Tahoma" w:eastAsia="Times New Roman" w:hAnsi="Tahoma" w:cs="Tahoma"/>
                      <w:color w:val="6D6F72"/>
                      <w:sz w:val="20"/>
                      <w:szCs w:val="20"/>
                      <w:lang w:eastAsia="ro-RO"/>
                    </w:rPr>
                    <w:t xml:space="preserve"> consimte ca toate acestea să fie trecute pe numele viitoarei doamne </w:t>
                  </w:r>
                  <w:r>
                    <w:rPr>
                      <w:rFonts w:ascii="Tahoma" w:eastAsia="Times New Roman" w:hAnsi="Tahoma" w:cs="Tahoma"/>
                      <w:color w:val="6D6F72"/>
                      <w:sz w:val="20"/>
                      <w:szCs w:val="20"/>
                      <w:lang w:eastAsia="ro-RO"/>
                    </w:rPr>
                    <w:t>ION</w:t>
                  </w:r>
                  <w:r w:rsidRPr="0041616D">
                    <w:rPr>
                      <w:rFonts w:ascii="Tahoma" w:eastAsia="Times New Roman" w:hAnsi="Tahoma" w:cs="Tahoma"/>
                      <w:color w:val="6D6F72"/>
                      <w:sz w:val="20"/>
                      <w:szCs w:val="20"/>
                      <w:lang w:eastAsia="ro-RO"/>
                    </w:rPr>
                    <w:t xml:space="preserve"> sub condiţia donării către fiica rezultată din căsătorie, respectiv pe numele </w:t>
                  </w:r>
                  <w:r>
                    <w:rPr>
                      <w:rFonts w:ascii="Tahoma" w:eastAsia="Times New Roman" w:hAnsi="Tahoma" w:cs="Tahoma"/>
                      <w:color w:val="6D6F72"/>
                      <w:sz w:val="20"/>
                      <w:szCs w:val="20"/>
                      <w:lang w:eastAsia="ro-RO"/>
                    </w:rPr>
                    <w:t>Zzza-G</w:t>
                  </w:r>
                  <w:r w:rsidRPr="0041616D">
                    <w:rPr>
                      <w:rFonts w:ascii="Tahoma" w:eastAsia="Times New Roman" w:hAnsi="Tahoma" w:cs="Tahoma"/>
                      <w:color w:val="6D6F72"/>
                      <w:sz w:val="20"/>
                      <w:szCs w:val="20"/>
                      <w:lang w:eastAsia="ro-RO"/>
                    </w:rPr>
                    <w:t xml:space="preserve">. Actul de donaţie se va realiza într-un interval de şase luni de la împlinirea majoratului de către aceasta; • </w:t>
                  </w:r>
                  <w:r>
                    <w:rPr>
                      <w:rFonts w:ascii="Tahoma" w:eastAsia="Times New Roman" w:hAnsi="Tahoma" w:cs="Tahoma"/>
                      <w:color w:val="6D6F72"/>
                      <w:sz w:val="20"/>
                      <w:szCs w:val="20"/>
                      <w:lang w:eastAsia="ro-RO"/>
                    </w:rPr>
                    <w:t>Yyy</w:t>
                  </w:r>
                  <w:r w:rsidRPr="0041616D">
                    <w:rPr>
                      <w:rFonts w:ascii="Tahoma" w:eastAsia="Times New Roman" w:hAnsi="Tahoma" w:cs="Tahoma"/>
                      <w:color w:val="6D6F72"/>
                      <w:sz w:val="20"/>
                      <w:szCs w:val="20"/>
                      <w:lang w:eastAsia="ro-RO"/>
                    </w:rPr>
                    <w:t xml:space="preserve"> va plăti lui </w:t>
                  </w:r>
                  <w:r>
                    <w:rPr>
                      <w:rFonts w:ascii="Tahoma" w:eastAsia="Times New Roman" w:hAnsi="Tahoma" w:cs="Tahoma"/>
                      <w:color w:val="6D6F72"/>
                      <w:sz w:val="20"/>
                      <w:szCs w:val="20"/>
                      <w:lang w:eastAsia="ro-RO"/>
                    </w:rPr>
                    <w:t>Zzz o sultă în valoare de 1</w:t>
                  </w:r>
                  <w:r w:rsidRPr="0041616D">
                    <w:rPr>
                      <w:rFonts w:ascii="Tahoma" w:eastAsia="Times New Roman" w:hAnsi="Tahoma" w:cs="Tahoma"/>
                      <w:color w:val="6D6F72"/>
                      <w:sz w:val="20"/>
                      <w:szCs w:val="20"/>
                      <w:lang w:eastAsia="ro-RO"/>
                    </w:rPr>
                    <w:t xml:space="preserve">.000 de euro până la data de 31 decembrie 2015, reprezentând partea din autoturismul Toyota Auris pe care o va păstra </w:t>
                  </w:r>
                  <w:r>
                    <w:rPr>
                      <w:rFonts w:ascii="Tahoma" w:eastAsia="Times New Roman" w:hAnsi="Tahoma" w:cs="Tahoma"/>
                      <w:color w:val="6D6F72"/>
                      <w:sz w:val="20"/>
                      <w:szCs w:val="20"/>
                      <w:lang w:eastAsia="ro-RO"/>
                    </w:rPr>
                    <w:t>Yyy</w:t>
                  </w:r>
                  <w:r w:rsidRPr="0041616D">
                    <w:rPr>
                      <w:rFonts w:ascii="Tahoma" w:eastAsia="Times New Roman" w:hAnsi="Tahoma" w:cs="Tahoma"/>
                      <w:color w:val="6D6F72"/>
                      <w:sz w:val="20"/>
                      <w:szCs w:val="20"/>
                      <w:lang w:eastAsia="ro-RO"/>
                    </w:rPr>
                    <w:t xml:space="preserve">; • </w:t>
                  </w:r>
                  <w:r>
                    <w:rPr>
                      <w:rFonts w:ascii="Tahoma" w:eastAsia="Times New Roman" w:hAnsi="Tahoma" w:cs="Tahoma"/>
                      <w:color w:val="6D6F72"/>
                      <w:sz w:val="20"/>
                      <w:szCs w:val="20"/>
                      <w:lang w:eastAsia="ro-RO"/>
                    </w:rPr>
                    <w:t>Yyy</w:t>
                  </w:r>
                  <w:r w:rsidRPr="0041616D">
                    <w:rPr>
                      <w:rFonts w:ascii="Tahoma" w:eastAsia="Times New Roman" w:hAnsi="Tahoma" w:cs="Tahoma"/>
                      <w:color w:val="6D6F72"/>
                      <w:sz w:val="20"/>
                      <w:szCs w:val="20"/>
                      <w:lang w:eastAsia="ro-RO"/>
                    </w:rPr>
                    <w:t xml:space="preserve"> declară că nu are şi nici nu va avea vreo pretenţie ulterioară asupra câştigurilor prezente sau viitoare pe care </w:t>
                  </w:r>
                  <w:r>
                    <w:rPr>
                      <w:rFonts w:ascii="Tahoma" w:eastAsia="Times New Roman" w:hAnsi="Tahoma" w:cs="Tahoma"/>
                      <w:color w:val="6D6F72"/>
                      <w:sz w:val="20"/>
                      <w:szCs w:val="20"/>
                      <w:lang w:eastAsia="ro-RO"/>
                    </w:rPr>
                    <w:t>Zzz</w:t>
                  </w:r>
                  <w:r w:rsidRPr="0041616D">
                    <w:rPr>
                      <w:rFonts w:ascii="Tahoma" w:eastAsia="Times New Roman" w:hAnsi="Tahoma" w:cs="Tahoma"/>
                      <w:color w:val="6D6F72"/>
                      <w:sz w:val="20"/>
                      <w:szCs w:val="20"/>
                      <w:lang w:eastAsia="ro-RO"/>
                    </w:rPr>
                    <w:t xml:space="preserve"> le va obţine din activităţi independente; • fiica </w:t>
                  </w:r>
                  <w:r>
                    <w:rPr>
                      <w:rFonts w:ascii="Tahoma" w:eastAsia="Times New Roman" w:hAnsi="Tahoma" w:cs="Tahoma"/>
                      <w:color w:val="6D6F72"/>
                      <w:sz w:val="20"/>
                      <w:szCs w:val="20"/>
                      <w:lang w:eastAsia="ro-RO"/>
                    </w:rPr>
                    <w:t>Zzz</w:t>
                  </w:r>
                  <w:r w:rsidRPr="0041616D">
                    <w:rPr>
                      <w:rFonts w:ascii="Tahoma" w:eastAsia="Times New Roman" w:hAnsi="Tahoma" w:cs="Tahoma"/>
                      <w:color w:val="6D6F72"/>
                      <w:sz w:val="20"/>
                      <w:szCs w:val="20"/>
                      <w:lang w:eastAsia="ro-RO"/>
                    </w:rPr>
                    <w:t xml:space="preserve">a-G va fi sub custodie comună la domiciliul mamei; • </w:t>
                  </w:r>
                  <w:r>
                    <w:rPr>
                      <w:rFonts w:ascii="Tahoma" w:eastAsia="Times New Roman" w:hAnsi="Tahoma" w:cs="Tahoma"/>
                      <w:color w:val="6D6F72"/>
                      <w:sz w:val="20"/>
                      <w:szCs w:val="20"/>
                      <w:lang w:eastAsia="ro-RO"/>
                    </w:rPr>
                    <w:t>Zzz</w:t>
                  </w:r>
                  <w:r w:rsidRPr="0041616D">
                    <w:rPr>
                      <w:rFonts w:ascii="Tahoma" w:eastAsia="Times New Roman" w:hAnsi="Tahoma" w:cs="Tahoma"/>
                      <w:color w:val="6D6F72"/>
                      <w:sz w:val="20"/>
                      <w:szCs w:val="20"/>
                      <w:lang w:eastAsia="ro-RO"/>
                    </w:rPr>
                    <w:t xml:space="preserve"> va plăti până la majoratul fiicei o pensie lunară de întreţinere în sumă de 700 de lei, care se va achita în data de 5 ale fiecărei luni pentru luna în curs; • </w:t>
                  </w:r>
                  <w:r>
                    <w:rPr>
                      <w:rFonts w:ascii="Tahoma" w:eastAsia="Times New Roman" w:hAnsi="Tahoma" w:cs="Tahoma"/>
                      <w:color w:val="6D6F72"/>
                      <w:sz w:val="20"/>
                      <w:szCs w:val="20"/>
                      <w:lang w:eastAsia="ro-RO"/>
                    </w:rPr>
                    <w:t>Zzz</w:t>
                  </w:r>
                  <w:r w:rsidRPr="0041616D">
                    <w:rPr>
                      <w:rFonts w:ascii="Tahoma" w:eastAsia="Times New Roman" w:hAnsi="Tahoma" w:cs="Tahoma"/>
                      <w:color w:val="6D6F72"/>
                      <w:sz w:val="20"/>
                      <w:szCs w:val="20"/>
                      <w:lang w:eastAsia="ro-RO"/>
                    </w:rPr>
                    <w:t xml:space="preserve"> are dreptul de a-şi vedea fata în prima şi a treia duminică a fiecărei luni, în intervalul orar cuprins între 12 şi 19, în locul pe care-l va dori </w:t>
                  </w:r>
                  <w:r>
                    <w:rPr>
                      <w:rFonts w:ascii="Tahoma" w:eastAsia="Times New Roman" w:hAnsi="Tahoma" w:cs="Tahoma"/>
                      <w:color w:val="6D6F72"/>
                      <w:sz w:val="20"/>
                      <w:szCs w:val="20"/>
                      <w:lang w:eastAsia="ro-RO"/>
                    </w:rPr>
                    <w:t>Zzza-G</w:t>
                  </w:r>
                  <w:r w:rsidRPr="0041616D">
                    <w:rPr>
                      <w:rFonts w:ascii="Tahoma" w:eastAsia="Times New Roman" w:hAnsi="Tahoma" w:cs="Tahoma"/>
                      <w:color w:val="6D6F72"/>
                      <w:sz w:val="20"/>
                      <w:szCs w:val="20"/>
                      <w:lang w:eastAsia="ro-RO"/>
                    </w:rPr>
                    <w:t xml:space="preserve">; • </w:t>
                  </w:r>
                  <w:r>
                    <w:rPr>
                      <w:rFonts w:ascii="Tahoma" w:eastAsia="Times New Roman" w:hAnsi="Tahoma" w:cs="Tahoma"/>
                      <w:color w:val="6D6F72"/>
                      <w:sz w:val="20"/>
                      <w:szCs w:val="20"/>
                      <w:lang w:eastAsia="ro-RO"/>
                    </w:rPr>
                    <w:t>Zzz</w:t>
                  </w:r>
                  <w:r w:rsidRPr="0041616D">
                    <w:rPr>
                      <w:rFonts w:ascii="Tahoma" w:eastAsia="Times New Roman" w:hAnsi="Tahoma" w:cs="Tahoma"/>
                      <w:color w:val="6D6F72"/>
                      <w:sz w:val="20"/>
                      <w:szCs w:val="20"/>
                      <w:lang w:eastAsia="ro-RO"/>
                    </w:rPr>
                    <w:t xml:space="preserve"> are dreptul de a-şi petrece cu fiica sa a doua zi de Paşte între 12 şi 19 şi a doua zi de Crăciun, în condiţii similare cu cele din timpul anului; • </w:t>
                  </w:r>
                  <w:r>
                    <w:rPr>
                      <w:rFonts w:ascii="Tahoma" w:eastAsia="Times New Roman" w:hAnsi="Tahoma" w:cs="Tahoma"/>
                      <w:color w:val="6D6F72"/>
                      <w:sz w:val="20"/>
                      <w:szCs w:val="20"/>
                      <w:lang w:eastAsia="ro-RO"/>
                    </w:rPr>
                    <w:t>Zzz</w:t>
                  </w:r>
                  <w:r w:rsidRPr="0041616D">
                    <w:rPr>
                      <w:rFonts w:ascii="Tahoma" w:eastAsia="Times New Roman" w:hAnsi="Tahoma" w:cs="Tahoma"/>
                      <w:color w:val="6D6F72"/>
                      <w:sz w:val="20"/>
                      <w:szCs w:val="20"/>
                      <w:lang w:eastAsia="ro-RO"/>
                    </w:rPr>
                    <w:t xml:space="preserve"> va putea să aibă beneficiul total anual a 15 zile suplimentare de întrevedere cu fiica sa, pe durata vacanţelor, în intervalul 12-19 şi în condiţiile pe care le va dori </w:t>
                  </w:r>
                  <w:r w:rsidRPr="0041616D">
                    <w:rPr>
                      <w:rFonts w:ascii="Tahoma" w:eastAsia="Times New Roman" w:hAnsi="Tahoma" w:cs="Tahoma"/>
                      <w:color w:val="6D6F72"/>
                      <w:sz w:val="20"/>
                      <w:szCs w:val="20"/>
                      <w:lang w:eastAsia="ro-RO"/>
                    </w:rPr>
                    <w:lastRenderedPageBreak/>
                    <w:t xml:space="preserve">minorul; • orice cheltuieli suplimentare procesului de educaţie sau de altă natură pe care le-ar necesita </w:t>
                  </w:r>
                  <w:r>
                    <w:rPr>
                      <w:rFonts w:ascii="Tahoma" w:eastAsia="Times New Roman" w:hAnsi="Tahoma" w:cs="Tahoma"/>
                      <w:color w:val="6D6F72"/>
                      <w:sz w:val="20"/>
                      <w:szCs w:val="20"/>
                      <w:lang w:eastAsia="ro-RO"/>
                    </w:rPr>
                    <w:t>Zzza-G</w:t>
                  </w:r>
                  <w:r w:rsidRPr="0041616D">
                    <w:rPr>
                      <w:rFonts w:ascii="Tahoma" w:eastAsia="Times New Roman" w:hAnsi="Tahoma" w:cs="Tahoma"/>
                      <w:color w:val="6D6F72"/>
                      <w:sz w:val="20"/>
                      <w:szCs w:val="20"/>
                      <w:lang w:eastAsia="ro-RO"/>
                    </w:rPr>
                    <w:t xml:space="preserve"> vor fi suportate în mod egal de către cei doi părinţi; • orice neînţelegeri ulterioare desfacerii căsătoriei apărute între </w:t>
                  </w:r>
                  <w:r>
                    <w:rPr>
                      <w:rFonts w:ascii="Tahoma" w:eastAsia="Times New Roman" w:hAnsi="Tahoma" w:cs="Tahoma"/>
                      <w:color w:val="6D6F72"/>
                      <w:sz w:val="20"/>
                      <w:szCs w:val="20"/>
                      <w:lang w:eastAsia="ro-RO"/>
                    </w:rPr>
                    <w:t>Zzz</w:t>
                  </w:r>
                  <w:r w:rsidRPr="0041616D">
                    <w:rPr>
                      <w:rFonts w:ascii="Tahoma" w:eastAsia="Times New Roman" w:hAnsi="Tahoma" w:cs="Tahoma"/>
                      <w:color w:val="6D6F72"/>
                      <w:sz w:val="20"/>
                      <w:szCs w:val="20"/>
                      <w:lang w:eastAsia="ro-RO"/>
                    </w:rPr>
                    <w:t xml:space="preserve"> şi </w:t>
                  </w:r>
                  <w:r>
                    <w:rPr>
                      <w:rFonts w:ascii="Tahoma" w:eastAsia="Times New Roman" w:hAnsi="Tahoma" w:cs="Tahoma"/>
                      <w:color w:val="6D6F72"/>
                      <w:sz w:val="20"/>
                      <w:szCs w:val="20"/>
                      <w:lang w:eastAsia="ro-RO"/>
                    </w:rPr>
                    <w:t>Yyy</w:t>
                  </w:r>
                  <w:r w:rsidRPr="0041616D">
                    <w:rPr>
                      <w:rFonts w:ascii="Tahoma" w:eastAsia="Times New Roman" w:hAnsi="Tahoma" w:cs="Tahoma"/>
                      <w:color w:val="6D6F72"/>
                      <w:sz w:val="20"/>
                      <w:szCs w:val="20"/>
                      <w:lang w:eastAsia="ro-RO"/>
                    </w:rPr>
                    <w:t xml:space="preserve"> vor fi rezolvate pe calea medierii. Prezentul accord are valoarea unui înscris sub semnătură privată şi nu conţine clauze care să aducă atingere legii şi ordinii publice, putând fi supus verificarii şi autentificării de către notarul public ori, după caz, încuviinţării instanţei de judecată. Prezentul acord se încheie în 3 exemplare originale, câte unul pentru fiecare parte participantă la mediere, la sediul Biroului de Mediator Nume, prenume </w:t>
                  </w:r>
                  <w:r>
                    <w:rPr>
                      <w:rFonts w:ascii="Tahoma" w:eastAsia="Times New Roman" w:hAnsi="Tahoma" w:cs="Tahoma"/>
                      <w:color w:val="6D6F72"/>
                      <w:sz w:val="20"/>
                      <w:szCs w:val="20"/>
                      <w:lang w:eastAsia="ro-RO"/>
                    </w:rPr>
                    <w:t>Zzz</w:t>
                  </w:r>
                  <w:r w:rsidRPr="0041616D">
                    <w:rPr>
                      <w:rFonts w:ascii="Tahoma" w:eastAsia="Times New Roman" w:hAnsi="Tahoma" w:cs="Tahoma"/>
                      <w:color w:val="6D6F72"/>
                      <w:sz w:val="20"/>
                      <w:szCs w:val="20"/>
                      <w:lang w:eastAsia="ro-RO"/>
                    </w:rPr>
                    <w:t xml:space="preserve"> Nume, prenume </w:t>
                  </w:r>
                  <w:r>
                    <w:rPr>
                      <w:rFonts w:ascii="Tahoma" w:eastAsia="Times New Roman" w:hAnsi="Tahoma" w:cs="Tahoma"/>
                      <w:color w:val="6D6F72"/>
                      <w:sz w:val="20"/>
                      <w:szCs w:val="20"/>
                      <w:lang w:eastAsia="ro-RO"/>
                    </w:rPr>
                    <w:t>Yyy</w:t>
                  </w:r>
                  <w:r w:rsidRPr="0041616D">
                    <w:rPr>
                      <w:rFonts w:ascii="Tahoma" w:eastAsia="Times New Roman" w:hAnsi="Tahoma" w:cs="Tahoma"/>
                      <w:color w:val="6D6F72"/>
                      <w:sz w:val="20"/>
                      <w:szCs w:val="20"/>
                      <w:lang w:eastAsia="ro-RO"/>
                    </w:rPr>
                    <w:t xml:space="preserve"> Semnătura SS/INDESCIFRABIL Semnătura SS/INDESCIFRABIL”. Cu recurs în 30 de zile de la comunicare, ce se va depune la Judecătoria Timişoara. Pronunţată în şedinţa publică de la 11.01.2016. </w:t>
                  </w:r>
                  <w:r>
                    <w:rPr>
                      <w:rFonts w:ascii="Tahoma" w:eastAsia="Times New Roman" w:hAnsi="Tahoma" w:cs="Tahoma"/>
                      <w:color w:val="6D6F72"/>
                      <w:sz w:val="20"/>
                      <w:szCs w:val="20"/>
                      <w:lang w:eastAsia="ro-RO"/>
                    </w:rPr>
                    <w:br/>
                    <w:t>Document:   **</w:t>
                  </w:r>
                  <w:r w:rsidRPr="0041616D">
                    <w:rPr>
                      <w:rFonts w:ascii="Tahoma" w:eastAsia="Times New Roman" w:hAnsi="Tahoma" w:cs="Tahoma"/>
                      <w:color w:val="6D6F72"/>
                      <w:sz w:val="20"/>
                      <w:szCs w:val="20"/>
                      <w:lang w:eastAsia="ro-RO"/>
                    </w:rPr>
                    <w:t>/2016  11.01.2016</w:t>
                  </w:r>
                  <w:bookmarkEnd w:id="2"/>
                </w:p>
              </w:tc>
            </w:tr>
          </w:tbl>
          <w:p w:rsidR="0041616D" w:rsidRPr="0041616D" w:rsidRDefault="0041616D" w:rsidP="0041616D">
            <w:pPr>
              <w:spacing w:after="0" w:line="225" w:lineRule="atLeast"/>
              <w:textAlignment w:val="baseline"/>
              <w:rPr>
                <w:rFonts w:ascii="inherit" w:eastAsia="Times New Roman" w:hAnsi="inherit" w:cs="Arial"/>
                <w:color w:val="666666"/>
                <w:sz w:val="20"/>
                <w:szCs w:val="20"/>
                <w:lang w:eastAsia="ro-RO"/>
              </w:rPr>
            </w:pPr>
          </w:p>
        </w:tc>
      </w:tr>
    </w:tbl>
    <w:p w:rsidR="007F75EC" w:rsidRDefault="0041616D"/>
    <w:sectPr w:rsidR="007F75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A6F"/>
    <w:rsid w:val="00126A6F"/>
    <w:rsid w:val="0041616D"/>
    <w:rsid w:val="009F2C3E"/>
    <w:rsid w:val="00B769A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6BAE9-796A-409A-8BA4-044DC2CF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1616D"/>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1616D"/>
    <w:rPr>
      <w:rFonts w:ascii="Times New Roman" w:eastAsia="Times New Roman" w:hAnsi="Times New Roman" w:cs="Times New Roman"/>
      <w:b/>
      <w:bCs/>
      <w:sz w:val="27"/>
      <w:szCs w:val="27"/>
      <w:lang w:eastAsia="ro-RO"/>
    </w:rPr>
  </w:style>
  <w:style w:type="character" w:customStyle="1" w:styleId="apple-converted-space">
    <w:name w:val="apple-converted-space"/>
    <w:basedOn w:val="DefaultParagraphFont"/>
    <w:rsid w:val="0041616D"/>
  </w:style>
  <w:style w:type="character" w:customStyle="1" w:styleId="style1">
    <w:name w:val="style1"/>
    <w:basedOn w:val="DefaultParagraphFont"/>
    <w:rsid w:val="0041616D"/>
  </w:style>
  <w:style w:type="character" w:styleId="Hyperlink">
    <w:name w:val="Hyperlink"/>
    <w:basedOn w:val="DefaultParagraphFont"/>
    <w:uiPriority w:val="99"/>
    <w:semiHidden/>
    <w:unhideWhenUsed/>
    <w:rsid w:val="004161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786052">
      <w:bodyDiv w:val="1"/>
      <w:marLeft w:val="0"/>
      <w:marRight w:val="0"/>
      <w:marTop w:val="0"/>
      <w:marBottom w:val="0"/>
      <w:divBdr>
        <w:top w:val="none" w:sz="0" w:space="0" w:color="auto"/>
        <w:left w:val="none" w:sz="0" w:space="0" w:color="auto"/>
        <w:bottom w:val="none" w:sz="0" w:space="0" w:color="auto"/>
        <w:right w:val="none" w:sz="0" w:space="0" w:color="auto"/>
      </w:divBdr>
      <w:divsChild>
        <w:div w:id="397703254">
          <w:marLeft w:val="0"/>
          <w:marRight w:val="0"/>
          <w:marTop w:val="0"/>
          <w:marBottom w:val="0"/>
          <w:divBdr>
            <w:top w:val="none" w:sz="0" w:space="0" w:color="auto"/>
            <w:left w:val="none" w:sz="0" w:space="0" w:color="auto"/>
            <w:bottom w:val="none" w:sz="0" w:space="0" w:color="auto"/>
            <w:right w:val="none" w:sz="0" w:space="0" w:color="auto"/>
          </w:divBdr>
          <w:divsChild>
            <w:div w:id="1822960226">
              <w:marLeft w:val="0"/>
              <w:marRight w:val="0"/>
              <w:marTop w:val="0"/>
              <w:marBottom w:val="0"/>
              <w:divBdr>
                <w:top w:val="none" w:sz="0" w:space="0" w:color="auto"/>
                <w:left w:val="none" w:sz="0" w:space="0" w:color="auto"/>
                <w:bottom w:val="none" w:sz="0" w:space="0" w:color="auto"/>
                <w:right w:val="none" w:sz="0" w:space="0" w:color="auto"/>
              </w:divBdr>
            </w:div>
          </w:divsChild>
        </w:div>
        <w:div w:id="1772164851">
          <w:marLeft w:val="0"/>
          <w:marRight w:val="0"/>
          <w:marTop w:val="0"/>
          <w:marBottom w:val="0"/>
          <w:divBdr>
            <w:top w:val="none" w:sz="0" w:space="0" w:color="auto"/>
            <w:left w:val="none" w:sz="0" w:space="0" w:color="auto"/>
            <w:bottom w:val="none" w:sz="0" w:space="0" w:color="auto"/>
            <w:right w:val="none" w:sz="0" w:space="0" w:color="auto"/>
          </w:divBdr>
          <w:divsChild>
            <w:div w:id="113184108">
              <w:marLeft w:val="0"/>
              <w:marRight w:val="0"/>
              <w:marTop w:val="0"/>
              <w:marBottom w:val="0"/>
              <w:divBdr>
                <w:top w:val="none" w:sz="0" w:space="0" w:color="auto"/>
                <w:left w:val="none" w:sz="0" w:space="0" w:color="auto"/>
                <w:bottom w:val="none" w:sz="0" w:space="0" w:color="auto"/>
                <w:right w:val="none" w:sz="0" w:space="0" w:color="auto"/>
              </w:divBdr>
            </w:div>
          </w:divsChild>
        </w:div>
        <w:div w:id="583732909">
          <w:marLeft w:val="0"/>
          <w:marRight w:val="0"/>
          <w:marTop w:val="0"/>
          <w:marBottom w:val="0"/>
          <w:divBdr>
            <w:top w:val="none" w:sz="0" w:space="0" w:color="auto"/>
            <w:left w:val="none" w:sz="0" w:space="0" w:color="auto"/>
            <w:bottom w:val="none" w:sz="0" w:space="0" w:color="auto"/>
            <w:right w:val="none" w:sz="0" w:space="0" w:color="auto"/>
          </w:divBdr>
          <w:divsChild>
            <w:div w:id="65407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ortal.just.ro/325/SitePages/Dosare_Sedinta.aspx?id_sedinta=32500000000065586&amp;id_inst=3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552</Words>
  <Characters>3205</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2016-01-13T07:10:00Z</dcterms:created>
  <dcterms:modified xsi:type="dcterms:W3CDTF">2016-01-13T07:18:00Z</dcterms:modified>
</cp:coreProperties>
</file>